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C6A6" w14:textId="77777777" w:rsidR="001F3738" w:rsidRPr="001F3738" w:rsidRDefault="001F3738" w:rsidP="005406A8">
      <w:pPr>
        <w:shd w:val="clear" w:color="auto" w:fill="FFFFFF" w:themeFill="background1"/>
        <w:rPr>
          <w:lang w:val="en-US"/>
        </w:rPr>
      </w:pP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8102"/>
      </w:tblGrid>
      <w:tr w:rsidR="001F3738" w:rsidRPr="001F3738" w14:paraId="75D73DC1" w14:textId="77777777">
        <w:trPr>
          <w:trHeight w:val="288"/>
        </w:trPr>
        <w:tc>
          <w:tcPr>
            <w:tcW w:w="2503" w:type="dxa"/>
            <w:tcBorders>
              <w:top w:val="single" w:sz="4" w:space="0" w:color="auto"/>
              <w:left w:val="single" w:sz="4" w:space="0" w:color="auto"/>
              <w:bottom w:val="single" w:sz="4" w:space="0" w:color="auto"/>
              <w:right w:val="single" w:sz="4" w:space="0" w:color="auto"/>
            </w:tcBorders>
            <w:shd w:val="clear" w:color="auto" w:fill="D7C3C3" w:themeFill="accent6" w:themeFillTint="66"/>
            <w:vAlign w:val="center"/>
            <w:hideMark/>
          </w:tcPr>
          <w:p w14:paraId="42499304" w14:textId="77777777" w:rsidR="001F3738" w:rsidRPr="001F3738" w:rsidRDefault="001F3738" w:rsidP="001F3738">
            <w:pPr>
              <w:shd w:val="clear" w:color="auto" w:fill="D7C3C3" w:themeFill="accent6" w:themeFillTint="66"/>
              <w:rPr>
                <w:b/>
                <w:bCs/>
                <w:lang w:val="en-US"/>
              </w:rPr>
            </w:pPr>
            <w:r w:rsidRPr="001F3738">
              <w:rPr>
                <w:b/>
                <w:bCs/>
                <w:lang w:val="en-US"/>
              </w:rPr>
              <w:t xml:space="preserve">Peak and Dales Medical Partnership </w:t>
            </w:r>
          </w:p>
        </w:tc>
        <w:tc>
          <w:tcPr>
            <w:tcW w:w="8102" w:type="dxa"/>
            <w:tcBorders>
              <w:top w:val="single" w:sz="4" w:space="0" w:color="auto"/>
              <w:left w:val="single" w:sz="4" w:space="0" w:color="auto"/>
              <w:bottom w:val="single" w:sz="4" w:space="0" w:color="auto"/>
              <w:right w:val="single" w:sz="4" w:space="0" w:color="auto"/>
            </w:tcBorders>
            <w:shd w:val="clear" w:color="auto" w:fill="D7C3C3" w:themeFill="accent6" w:themeFillTint="66"/>
            <w:vAlign w:val="center"/>
            <w:hideMark/>
          </w:tcPr>
          <w:p w14:paraId="1B99C996" w14:textId="77777777" w:rsidR="001F3738" w:rsidRPr="001F3738" w:rsidRDefault="001F3738" w:rsidP="001F3738">
            <w:pPr>
              <w:shd w:val="clear" w:color="auto" w:fill="D7C3C3" w:themeFill="accent6" w:themeFillTint="66"/>
              <w:rPr>
                <w:b/>
                <w:iCs/>
                <w:lang w:val="en-US"/>
              </w:rPr>
            </w:pPr>
            <w:r w:rsidRPr="001F3738">
              <w:rPr>
                <w:b/>
                <w:iCs/>
                <w:lang w:val="en-US"/>
              </w:rPr>
              <w:t>Patient Participation Group MINUTES</w:t>
            </w:r>
          </w:p>
        </w:tc>
      </w:tr>
      <w:tr w:rsidR="001F3738" w:rsidRPr="001F3738" w14:paraId="5BB28788" w14:textId="77777777">
        <w:trPr>
          <w:trHeight w:val="288"/>
        </w:trPr>
        <w:tc>
          <w:tcPr>
            <w:tcW w:w="25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691324" w14:textId="77777777" w:rsidR="001F3738" w:rsidRPr="001F3738" w:rsidRDefault="001F3738" w:rsidP="001F3738">
            <w:pPr>
              <w:rPr>
                <w:b/>
                <w:bCs/>
                <w:lang w:val="en-US"/>
              </w:rPr>
            </w:pPr>
            <w:r w:rsidRPr="001F3738">
              <w:rPr>
                <w:b/>
                <w:bCs/>
                <w:lang w:val="en-US"/>
              </w:rPr>
              <w:t>Meeting Date:</w:t>
            </w:r>
          </w:p>
        </w:tc>
        <w:tc>
          <w:tcPr>
            <w:tcW w:w="81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CAC16" w14:textId="7C8F9851" w:rsidR="001F3738" w:rsidRPr="001F3738" w:rsidRDefault="00370A8F" w:rsidP="001F3738">
            <w:pPr>
              <w:rPr>
                <w:iCs/>
              </w:rPr>
            </w:pPr>
            <w:r w:rsidRPr="00370A8F">
              <w:rPr>
                <w:iCs/>
              </w:rPr>
              <w:t>22/09/2026</w:t>
            </w:r>
          </w:p>
        </w:tc>
      </w:tr>
      <w:tr w:rsidR="001F3738" w:rsidRPr="001F3738" w14:paraId="1CB42AB1" w14:textId="77777777" w:rsidTr="001F3738">
        <w:trPr>
          <w:trHeight w:val="288"/>
        </w:trPr>
        <w:tc>
          <w:tcPr>
            <w:tcW w:w="25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064771" w14:textId="7696407E" w:rsidR="001F3738" w:rsidRPr="001F3738" w:rsidRDefault="001F3738" w:rsidP="001F3738">
            <w:pPr>
              <w:rPr>
                <w:b/>
                <w:lang w:val="en-US"/>
              </w:rPr>
            </w:pPr>
            <w:r>
              <w:rPr>
                <w:b/>
                <w:lang w:val="en-US"/>
              </w:rPr>
              <w:t>Meeting Location/Time:</w:t>
            </w:r>
          </w:p>
        </w:tc>
        <w:tc>
          <w:tcPr>
            <w:tcW w:w="8102" w:type="dxa"/>
            <w:tcBorders>
              <w:top w:val="single" w:sz="4" w:space="0" w:color="auto"/>
              <w:left w:val="single" w:sz="4" w:space="0" w:color="auto"/>
              <w:bottom w:val="single" w:sz="4" w:space="0" w:color="auto"/>
              <w:right w:val="single" w:sz="4" w:space="0" w:color="auto"/>
            </w:tcBorders>
            <w:shd w:val="clear" w:color="auto" w:fill="FFFFFF" w:themeFill="background1"/>
          </w:tcPr>
          <w:p w14:paraId="16F60E59" w14:textId="77777777" w:rsidR="00370A8F" w:rsidRPr="00370A8F" w:rsidRDefault="00370A8F" w:rsidP="00370A8F">
            <w:pPr>
              <w:rPr>
                <w:b/>
                <w:i/>
                <w:lang w:val="en-US"/>
              </w:rPr>
            </w:pPr>
            <w:r w:rsidRPr="00370A8F">
              <w:rPr>
                <w:b/>
                <w:i/>
                <w:lang w:val="en-US"/>
              </w:rPr>
              <w:t>Bakewell Surgery</w:t>
            </w:r>
          </w:p>
          <w:p w14:paraId="62E595E4" w14:textId="7891378F" w:rsidR="001F3738" w:rsidRPr="001F3738" w:rsidRDefault="00370A8F" w:rsidP="00370A8F">
            <w:pPr>
              <w:rPr>
                <w:b/>
                <w:i/>
                <w:lang w:val="en-US"/>
              </w:rPr>
            </w:pPr>
            <w:r w:rsidRPr="00370A8F">
              <w:rPr>
                <w:b/>
                <w:i/>
                <w:lang w:val="en-US"/>
              </w:rPr>
              <w:t>18:30pm – 19:30pm</w:t>
            </w:r>
          </w:p>
        </w:tc>
      </w:tr>
      <w:tr w:rsidR="001F3738" w:rsidRPr="001F3738" w14:paraId="10098D87" w14:textId="77777777">
        <w:trPr>
          <w:trHeight w:val="288"/>
        </w:trPr>
        <w:tc>
          <w:tcPr>
            <w:tcW w:w="25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67A21" w14:textId="77777777" w:rsidR="001F3738" w:rsidRPr="001F3738" w:rsidRDefault="001F3738" w:rsidP="001F3738">
            <w:pPr>
              <w:rPr>
                <w:b/>
                <w:lang w:val="en-US"/>
              </w:rPr>
            </w:pPr>
            <w:r w:rsidRPr="001F3738">
              <w:rPr>
                <w:b/>
                <w:lang w:val="en-US"/>
              </w:rPr>
              <w:t>Facilitator:</w:t>
            </w:r>
          </w:p>
        </w:tc>
        <w:tc>
          <w:tcPr>
            <w:tcW w:w="81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1815D0" w14:textId="4DC46B12" w:rsidR="001F3738" w:rsidRPr="001F3738" w:rsidRDefault="00370A8F" w:rsidP="001F3738">
            <w:pPr>
              <w:rPr>
                <w:b/>
                <w:i/>
                <w:lang w:val="en-US"/>
              </w:rPr>
            </w:pPr>
            <w:r>
              <w:rPr>
                <w:b/>
                <w:i/>
                <w:lang w:val="en-US"/>
              </w:rPr>
              <w:t>Dr Peter Williams</w:t>
            </w:r>
            <w:r w:rsidR="00432BEB">
              <w:rPr>
                <w:b/>
                <w:i/>
                <w:lang w:val="en-US"/>
              </w:rPr>
              <w:t xml:space="preserve"> (GP partner)</w:t>
            </w:r>
            <w:r>
              <w:rPr>
                <w:b/>
                <w:i/>
                <w:lang w:val="en-US"/>
              </w:rPr>
              <w:t xml:space="preserve">, Courteney </w:t>
            </w:r>
            <w:proofErr w:type="spellStart"/>
            <w:r>
              <w:rPr>
                <w:b/>
                <w:i/>
                <w:lang w:val="en-US"/>
              </w:rPr>
              <w:t>Shimwell</w:t>
            </w:r>
            <w:proofErr w:type="spellEnd"/>
            <w:r w:rsidR="00432BEB">
              <w:rPr>
                <w:b/>
                <w:i/>
                <w:lang w:val="en-US"/>
              </w:rPr>
              <w:t xml:space="preserve"> (Reception Manager)</w:t>
            </w:r>
            <w:r>
              <w:rPr>
                <w:b/>
                <w:i/>
                <w:lang w:val="en-US"/>
              </w:rPr>
              <w:t>, Holly Wood</w:t>
            </w:r>
            <w:r w:rsidR="00432BEB">
              <w:rPr>
                <w:b/>
                <w:i/>
                <w:lang w:val="en-US"/>
              </w:rPr>
              <w:t xml:space="preserve"> (Quality and Secretarial Manager)</w:t>
            </w:r>
            <w:r>
              <w:rPr>
                <w:b/>
                <w:i/>
                <w:lang w:val="en-US"/>
              </w:rPr>
              <w:t>, Kerry Martin</w:t>
            </w:r>
            <w:r w:rsidR="00432BEB">
              <w:rPr>
                <w:b/>
                <w:i/>
                <w:lang w:val="en-US"/>
              </w:rPr>
              <w:t xml:space="preserve"> (Practice Director)</w:t>
            </w:r>
          </w:p>
        </w:tc>
      </w:tr>
      <w:tr w:rsidR="001F3738" w:rsidRPr="001F3738" w14:paraId="644AF04B" w14:textId="77777777" w:rsidTr="001F3738">
        <w:trPr>
          <w:trHeight w:val="288"/>
        </w:trPr>
        <w:tc>
          <w:tcPr>
            <w:tcW w:w="25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873A06" w14:textId="77777777" w:rsidR="001F3738" w:rsidRPr="001F3738" w:rsidRDefault="001F3738" w:rsidP="001F3738">
            <w:pPr>
              <w:rPr>
                <w:b/>
                <w:lang w:val="en-US"/>
              </w:rPr>
            </w:pPr>
            <w:r w:rsidRPr="001F3738">
              <w:rPr>
                <w:b/>
                <w:lang w:val="en-US"/>
              </w:rPr>
              <w:t>Minute Taker:</w:t>
            </w:r>
          </w:p>
        </w:tc>
        <w:tc>
          <w:tcPr>
            <w:tcW w:w="81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C9EB0C" w14:textId="72141857" w:rsidR="001F3738" w:rsidRPr="001F3738" w:rsidRDefault="00370A8F" w:rsidP="001F3738">
            <w:pPr>
              <w:rPr>
                <w:b/>
                <w:i/>
                <w:lang w:val="en-US"/>
              </w:rPr>
            </w:pPr>
            <w:r>
              <w:rPr>
                <w:b/>
                <w:i/>
                <w:lang w:val="en-US"/>
              </w:rPr>
              <w:t>Holly Wood</w:t>
            </w:r>
          </w:p>
        </w:tc>
      </w:tr>
    </w:tbl>
    <w:p w14:paraId="1F418F36" w14:textId="09FB2150" w:rsidR="001F3738" w:rsidRPr="001F3738" w:rsidRDefault="001F3738" w:rsidP="001F3738">
      <w:pPr>
        <w:tabs>
          <w:tab w:val="left" w:pos="1770"/>
        </w:tabs>
        <w:rPr>
          <w:lang w:val="en-US"/>
        </w:rPr>
      </w:pP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0"/>
        <w:gridCol w:w="5708"/>
        <w:gridCol w:w="1133"/>
        <w:gridCol w:w="1642"/>
        <w:gridCol w:w="1420"/>
      </w:tblGrid>
      <w:tr w:rsidR="001F3738" w:rsidRPr="001F3738" w14:paraId="61C5101C" w14:textId="77777777" w:rsidTr="005406A8">
        <w:trPr>
          <w:trHeight w:val="288"/>
          <w:tblHeader/>
        </w:trPr>
        <w:tc>
          <w:tcPr>
            <w:tcW w:w="6268" w:type="dxa"/>
            <w:gridSpan w:val="2"/>
            <w:tcBorders>
              <w:top w:val="single" w:sz="4" w:space="0" w:color="auto"/>
              <w:left w:val="single" w:sz="4" w:space="0" w:color="auto"/>
              <w:bottom w:val="single" w:sz="4" w:space="0" w:color="auto"/>
              <w:right w:val="single" w:sz="4" w:space="0" w:color="auto"/>
            </w:tcBorders>
            <w:shd w:val="clear" w:color="auto" w:fill="D7C3C3" w:themeFill="accent6" w:themeFillTint="66"/>
            <w:vAlign w:val="center"/>
            <w:hideMark/>
          </w:tcPr>
          <w:p w14:paraId="311FC1EA" w14:textId="77777777" w:rsidR="001F3738" w:rsidRPr="001F3738" w:rsidRDefault="001F3738" w:rsidP="001F3738">
            <w:pPr>
              <w:rPr>
                <w:b/>
                <w:lang w:val="en-US"/>
              </w:rPr>
            </w:pPr>
            <w:r w:rsidRPr="001F3738">
              <w:rPr>
                <w:b/>
                <w:bCs/>
                <w:lang w:val="en-US"/>
              </w:rPr>
              <w:t>Minute Items</w:t>
            </w:r>
          </w:p>
        </w:tc>
        <w:tc>
          <w:tcPr>
            <w:tcW w:w="1133" w:type="dxa"/>
            <w:tcBorders>
              <w:top w:val="single" w:sz="4" w:space="0" w:color="auto"/>
              <w:left w:val="single" w:sz="4" w:space="0" w:color="auto"/>
              <w:bottom w:val="single" w:sz="4" w:space="0" w:color="auto"/>
              <w:right w:val="single" w:sz="4" w:space="0" w:color="auto"/>
            </w:tcBorders>
            <w:shd w:val="clear" w:color="auto" w:fill="D7C3C3" w:themeFill="accent6" w:themeFillTint="66"/>
            <w:vAlign w:val="center"/>
            <w:hideMark/>
          </w:tcPr>
          <w:p w14:paraId="2A5F09CC" w14:textId="77777777" w:rsidR="001F3738" w:rsidRPr="001F3738" w:rsidRDefault="001F3738" w:rsidP="001F3738">
            <w:pPr>
              <w:rPr>
                <w:b/>
                <w:lang w:val="en-US"/>
              </w:rPr>
            </w:pPr>
            <w:r w:rsidRPr="001F3738">
              <w:rPr>
                <w:b/>
                <w:lang w:val="en-US"/>
              </w:rPr>
              <w:t xml:space="preserve">Time Allocated </w:t>
            </w:r>
          </w:p>
        </w:tc>
        <w:tc>
          <w:tcPr>
            <w:tcW w:w="1642" w:type="dxa"/>
            <w:tcBorders>
              <w:top w:val="single" w:sz="4" w:space="0" w:color="auto"/>
              <w:left w:val="single" w:sz="4" w:space="0" w:color="auto"/>
              <w:bottom w:val="single" w:sz="4" w:space="0" w:color="auto"/>
              <w:right w:val="single" w:sz="4" w:space="0" w:color="auto"/>
            </w:tcBorders>
            <w:shd w:val="clear" w:color="auto" w:fill="D7C3C3" w:themeFill="accent6" w:themeFillTint="66"/>
            <w:vAlign w:val="center"/>
            <w:hideMark/>
          </w:tcPr>
          <w:p w14:paraId="1B079E25" w14:textId="77777777" w:rsidR="001F3738" w:rsidRPr="001F3738" w:rsidRDefault="001F3738" w:rsidP="001F3738">
            <w:pPr>
              <w:rPr>
                <w:b/>
                <w:lang w:val="en-US"/>
              </w:rPr>
            </w:pPr>
            <w:r w:rsidRPr="001F3738">
              <w:rPr>
                <w:b/>
                <w:lang w:val="en-US"/>
              </w:rPr>
              <w:t>Action by Whom</w:t>
            </w:r>
          </w:p>
        </w:tc>
        <w:tc>
          <w:tcPr>
            <w:tcW w:w="1420" w:type="dxa"/>
            <w:tcBorders>
              <w:top w:val="single" w:sz="4" w:space="0" w:color="auto"/>
              <w:left w:val="single" w:sz="4" w:space="0" w:color="auto"/>
              <w:bottom w:val="single" w:sz="4" w:space="0" w:color="auto"/>
              <w:right w:val="single" w:sz="4" w:space="0" w:color="auto"/>
            </w:tcBorders>
            <w:shd w:val="clear" w:color="auto" w:fill="D7C3C3" w:themeFill="accent6" w:themeFillTint="66"/>
            <w:hideMark/>
          </w:tcPr>
          <w:p w14:paraId="0E4AAC6A" w14:textId="77777777" w:rsidR="001F3738" w:rsidRPr="001F3738" w:rsidRDefault="001F3738" w:rsidP="001F3738">
            <w:pPr>
              <w:rPr>
                <w:b/>
                <w:lang w:val="en-US"/>
              </w:rPr>
            </w:pPr>
            <w:r w:rsidRPr="001F3738">
              <w:rPr>
                <w:b/>
                <w:lang w:val="en-US"/>
              </w:rPr>
              <w:t>Date to be Actioned By</w:t>
            </w:r>
          </w:p>
        </w:tc>
      </w:tr>
      <w:tr w:rsidR="001F3738" w:rsidRPr="001F3738" w14:paraId="4FAF150A" w14:textId="77777777" w:rsidTr="005406A8">
        <w:trPr>
          <w:trHeight w:val="288"/>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07E573" w14:textId="6094A660" w:rsidR="001F3738" w:rsidRPr="001F3738" w:rsidRDefault="001F3738" w:rsidP="001F3738">
            <w:pPr>
              <w:rPr>
                <w:lang w:val="en-US"/>
              </w:rPr>
            </w:pPr>
            <w:r w:rsidRPr="001F3738">
              <w:rPr>
                <w:lang w:val="en-US"/>
              </w:rPr>
              <w:t>1</w:t>
            </w:r>
          </w:p>
        </w:tc>
        <w:tc>
          <w:tcPr>
            <w:tcW w:w="5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2EC1FC5" w14:textId="77777777" w:rsidR="001F3738" w:rsidRDefault="001F3738" w:rsidP="001F3738">
            <w:pPr>
              <w:rPr>
                <w:highlight w:val="yellow"/>
                <w:lang w:val="en-US"/>
              </w:rPr>
            </w:pPr>
            <w:r w:rsidRPr="00241CDA">
              <w:rPr>
                <w:highlight w:val="yellow"/>
                <w:lang w:val="en-US"/>
              </w:rPr>
              <w:t>Welcome, Introductions and Apologies</w:t>
            </w:r>
          </w:p>
          <w:p w14:paraId="3D4E22A4" w14:textId="3982C7E9" w:rsidR="00370A8F" w:rsidRPr="00241CDA" w:rsidRDefault="00370A8F" w:rsidP="001F3738">
            <w:pPr>
              <w:rPr>
                <w:highlight w:val="yellow"/>
                <w:lang w:val="en-US"/>
              </w:rPr>
            </w:pPr>
            <w:r w:rsidRPr="00370A8F">
              <w:rPr>
                <w:lang w:val="en-US"/>
              </w:rPr>
              <w:t xml:space="preserve">Dr Peter Williams welcomed everyone to the PPG and explained the </w:t>
            </w:r>
            <w:proofErr w:type="gramStart"/>
            <w:r w:rsidRPr="00370A8F">
              <w:rPr>
                <w:lang w:val="en-US"/>
              </w:rPr>
              <w:t>Agenda</w:t>
            </w:r>
            <w:proofErr w:type="gramEnd"/>
            <w:r w:rsidRPr="00370A8F">
              <w:rPr>
                <w:lang w:val="en-US"/>
              </w:rPr>
              <w:t>.</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93C611" w14:textId="247EAE54" w:rsidR="001F3738" w:rsidRPr="001F3738" w:rsidRDefault="001F3738" w:rsidP="001F3738">
            <w:pPr>
              <w:jc w:val="center"/>
              <w:rPr>
                <w:lang w:val="en-US"/>
              </w:rPr>
            </w:pPr>
            <w:r w:rsidRPr="001F3738">
              <w:rPr>
                <w:lang w:val="en-US"/>
              </w:rPr>
              <w:t xml:space="preserve">5 </w:t>
            </w:r>
            <w:r>
              <w:rPr>
                <w:lang w:val="en-US"/>
              </w:rPr>
              <w:t>MINS</w:t>
            </w:r>
          </w:p>
        </w:tc>
        <w:tc>
          <w:tcPr>
            <w:tcW w:w="16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267DF" w14:textId="6BEA97AA" w:rsidR="001F3738" w:rsidRPr="001F3738" w:rsidRDefault="00422540" w:rsidP="001F3738">
            <w:pPr>
              <w:rPr>
                <w:lang w:val="en-US"/>
              </w:rPr>
            </w:pPr>
            <w:r>
              <w:rPr>
                <w:lang w:val="en-US"/>
              </w:rPr>
              <w:t>N/A</w:t>
            </w:r>
          </w:p>
        </w:tc>
        <w:tc>
          <w:tcPr>
            <w:tcW w:w="142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F7ACDC" w14:textId="1EAD62D4" w:rsidR="001F3738" w:rsidRPr="001F3738" w:rsidRDefault="00422540" w:rsidP="001F3738">
            <w:pPr>
              <w:rPr>
                <w:lang w:val="en-US"/>
              </w:rPr>
            </w:pPr>
            <w:r>
              <w:rPr>
                <w:lang w:val="en-US"/>
              </w:rPr>
              <w:t>N/A</w:t>
            </w:r>
          </w:p>
        </w:tc>
      </w:tr>
      <w:tr w:rsidR="001F3738" w:rsidRPr="001F3738" w14:paraId="476991C4" w14:textId="77777777" w:rsidTr="005406A8">
        <w:trPr>
          <w:trHeight w:val="288"/>
        </w:trPr>
        <w:tc>
          <w:tcPr>
            <w:tcW w:w="560" w:type="dxa"/>
            <w:tcBorders>
              <w:top w:val="single" w:sz="4" w:space="0" w:color="auto"/>
              <w:left w:val="single" w:sz="4" w:space="0" w:color="auto"/>
              <w:bottom w:val="single" w:sz="4" w:space="0" w:color="auto"/>
              <w:right w:val="single" w:sz="4" w:space="0" w:color="auto"/>
            </w:tcBorders>
            <w:shd w:val="clear" w:color="auto" w:fill="EBE1E1" w:themeFill="accent6" w:themeFillTint="33"/>
            <w:hideMark/>
          </w:tcPr>
          <w:p w14:paraId="0AC7056A" w14:textId="2804F0BF" w:rsidR="001F3738" w:rsidRPr="001F3738" w:rsidRDefault="001F3738" w:rsidP="001F3738">
            <w:pPr>
              <w:rPr>
                <w:lang w:val="en-US"/>
              </w:rPr>
            </w:pPr>
            <w:r w:rsidRPr="001F3738">
              <w:rPr>
                <w:lang w:val="en-US"/>
              </w:rPr>
              <w:t>2</w:t>
            </w:r>
          </w:p>
        </w:tc>
        <w:tc>
          <w:tcPr>
            <w:tcW w:w="5708"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388B3E57" w14:textId="46950A0C" w:rsidR="00E8033D" w:rsidRDefault="00370A8F" w:rsidP="001F3738">
            <w:pPr>
              <w:rPr>
                <w:highlight w:val="yellow"/>
              </w:rPr>
            </w:pPr>
            <w:r w:rsidRPr="00370A8F">
              <w:rPr>
                <w:highlight w:val="yellow"/>
              </w:rPr>
              <w:t>EMMA – AI-powered Assistant</w:t>
            </w:r>
          </w:p>
          <w:p w14:paraId="6CCF5F7B" w14:textId="77777777" w:rsidR="00CB4998" w:rsidRDefault="00E8033D" w:rsidP="00E8033D">
            <w:r>
              <w:t xml:space="preserve">Kerry explained that the practice is required to respond to all calls and cannot ask patients to call back at 8:00am the following morning. </w:t>
            </w:r>
          </w:p>
          <w:p w14:paraId="50E359EF" w14:textId="4926B3DF" w:rsidR="00E8033D" w:rsidRDefault="00E8033D" w:rsidP="00E8033D">
            <w:pPr>
              <w:rPr>
                <w:lang w:eastAsia="en-GB"/>
              </w:rPr>
            </w:pPr>
            <w:r>
              <w:t>A presentation was shown explaining what EMMA is, how the system works, and how it will support call handling.</w:t>
            </w:r>
          </w:p>
          <w:p w14:paraId="3CFE06DB" w14:textId="77777777" w:rsidR="00E8033D" w:rsidRDefault="00E8033D" w:rsidP="00E8033D">
            <w:pPr>
              <w:pStyle w:val="Heading2"/>
              <w:rPr>
                <w:rFonts w:asciiTheme="minorHAnsi" w:hAnsiTheme="minorHAnsi" w:cstheme="minorBidi"/>
                <w:lang w:eastAsia="en-GB"/>
              </w:rPr>
            </w:pPr>
            <w:r>
              <w:rPr>
                <w:rFonts w:asciiTheme="minorHAnsi" w:hAnsiTheme="minorHAnsi" w:cstheme="minorBidi"/>
              </w:rPr>
              <w:t>Questions and answers</w:t>
            </w:r>
          </w:p>
          <w:p w14:paraId="7859E203" w14:textId="77777777" w:rsidR="00E8033D" w:rsidRDefault="00E8033D" w:rsidP="00E8033D">
            <w:pPr>
              <w:pStyle w:val="ListParagraph"/>
              <w:numPr>
                <w:ilvl w:val="0"/>
                <w:numId w:val="2"/>
              </w:numPr>
              <w:rPr>
                <w:lang w:eastAsia="en-GB"/>
              </w:rPr>
            </w:pPr>
            <w:r w:rsidRPr="003716B4">
              <w:rPr>
                <w:b/>
                <w:bCs/>
              </w:rPr>
              <w:t>How does EMMA work?</w:t>
            </w:r>
            <w:r>
              <w:t xml:space="preserve"> The process was demonstrated during the presentation.</w:t>
            </w:r>
          </w:p>
          <w:p w14:paraId="2B4080DB" w14:textId="05AB2715" w:rsidR="00E8033D" w:rsidRDefault="00E8033D" w:rsidP="00E8033D">
            <w:pPr>
              <w:pStyle w:val="ListParagraph"/>
              <w:numPr>
                <w:ilvl w:val="0"/>
                <w:numId w:val="2"/>
              </w:numPr>
            </w:pPr>
            <w:r>
              <w:rPr>
                <w:b/>
                <w:bCs/>
              </w:rPr>
              <w:t>How long has the system been in use?</w:t>
            </w:r>
            <w:r>
              <w:t xml:space="preserve"> EMMA has been operating for several years.</w:t>
            </w:r>
          </w:p>
          <w:p w14:paraId="649C1D76" w14:textId="77777777" w:rsidR="00E8033D" w:rsidRDefault="00E8033D" w:rsidP="00E8033D">
            <w:pPr>
              <w:pStyle w:val="ListParagraph"/>
              <w:numPr>
                <w:ilvl w:val="0"/>
                <w:numId w:val="2"/>
              </w:numPr>
            </w:pPr>
            <w:r>
              <w:rPr>
                <w:b/>
                <w:bCs/>
              </w:rPr>
              <w:t>Can EMMA be switched off?</w:t>
            </w:r>
            <w:r>
              <w:t xml:space="preserve"> Yes. If it is switched off, the reception team will answer calls in the usual way.</w:t>
            </w:r>
          </w:p>
          <w:p w14:paraId="542311C8" w14:textId="77777777" w:rsidR="00E8033D" w:rsidRDefault="00E8033D" w:rsidP="00E8033D">
            <w:pPr>
              <w:pStyle w:val="ListParagraph"/>
              <w:numPr>
                <w:ilvl w:val="0"/>
                <w:numId w:val="2"/>
              </w:numPr>
            </w:pPr>
            <w:r>
              <w:rPr>
                <w:b/>
                <w:bCs/>
              </w:rPr>
              <w:t>How are vulnerable patients supported?</w:t>
            </w:r>
            <w:r>
              <w:t xml:space="preserve"> A VIP/bypass list will allow identified vulnerable </w:t>
            </w:r>
            <w:r>
              <w:lastRenderedPageBreak/>
              <w:t>patients to be routed directly to a receptionist rather than through EMMA.</w:t>
            </w:r>
          </w:p>
          <w:p w14:paraId="606DFE4B" w14:textId="77777777" w:rsidR="00E8033D" w:rsidRDefault="00E8033D" w:rsidP="00E8033D">
            <w:pPr>
              <w:pStyle w:val="ListParagraph"/>
              <w:numPr>
                <w:ilvl w:val="0"/>
                <w:numId w:val="2"/>
              </w:numPr>
            </w:pPr>
            <w:r>
              <w:rPr>
                <w:b/>
                <w:bCs/>
              </w:rPr>
              <w:t>When will EMMA be introduced?</w:t>
            </w:r>
            <w:r>
              <w:t xml:space="preserve"> Approximately five weeks after all required paperwork has been completed.</w:t>
            </w:r>
          </w:p>
          <w:p w14:paraId="76C17EE0" w14:textId="77777777" w:rsidR="00E8033D" w:rsidRDefault="00E8033D" w:rsidP="00E8033D">
            <w:pPr>
              <w:pStyle w:val="ListParagraph"/>
              <w:numPr>
                <w:ilvl w:val="0"/>
                <w:numId w:val="2"/>
              </w:numPr>
            </w:pPr>
            <w:r>
              <w:rPr>
                <w:b/>
                <w:bCs/>
              </w:rPr>
              <w:t>Does EMMA diagnose patients?</w:t>
            </w:r>
            <w:r>
              <w:t xml:space="preserve"> No. EMMA directs and triages calls; it does not provide diagnoses.</w:t>
            </w:r>
          </w:p>
          <w:p w14:paraId="782D4C56" w14:textId="626F31CE" w:rsidR="00E8033D" w:rsidRDefault="00E8033D" w:rsidP="00E8033D">
            <w:pPr>
              <w:pStyle w:val="ListParagraph"/>
              <w:numPr>
                <w:ilvl w:val="0"/>
                <w:numId w:val="2"/>
              </w:numPr>
            </w:pPr>
            <w:r>
              <w:rPr>
                <w:b/>
                <w:bCs/>
              </w:rPr>
              <w:t>Are calls recorded?</w:t>
            </w:r>
            <w:r>
              <w:t xml:space="preserve"> Yes,</w:t>
            </w:r>
            <w:r w:rsidR="009A5E13">
              <w:t xml:space="preserve"> all</w:t>
            </w:r>
            <w:r>
              <w:t xml:space="preserve"> calls handled through EMMA are recorded.</w:t>
            </w:r>
          </w:p>
          <w:p w14:paraId="66B930AE" w14:textId="77777777" w:rsidR="009A5E13" w:rsidRPr="009A5E13" w:rsidRDefault="009A5E13" w:rsidP="009A5E13">
            <w:pPr>
              <w:pStyle w:val="ListParagraph"/>
            </w:pPr>
          </w:p>
          <w:p w14:paraId="7CD66DE8" w14:textId="3842C4CE" w:rsidR="00E8033D" w:rsidRPr="009A5E13" w:rsidRDefault="00E8033D" w:rsidP="00E8033D">
            <w:pPr>
              <w:rPr>
                <w:lang w:eastAsia="en-GB"/>
              </w:rPr>
            </w:pPr>
            <w:r w:rsidRPr="009A5E13">
              <w:t xml:space="preserve">Holly </w:t>
            </w:r>
            <w:r w:rsidR="009A5E13" w:rsidRPr="009A5E13">
              <w:t>highlighted</w:t>
            </w:r>
            <w:r w:rsidRPr="009A5E13">
              <w:t xml:space="preserve"> concerns that EMMA might replace the reception team. She confirmed that this is not the intention. EMMA is expected to create capacity for reception staff to focus on other work and reduce the risk of errors.</w:t>
            </w:r>
          </w:p>
          <w:p w14:paraId="51522B39" w14:textId="6A8ED9FB" w:rsidR="009A5E13" w:rsidRDefault="00E8033D" w:rsidP="00E8033D">
            <w:r w:rsidRPr="009A5E13">
              <w:t>Attendees asked what would happen if a patient did not understand what artificial intelligence is. K</w:t>
            </w:r>
            <w:r w:rsidR="009A5E13" w:rsidRPr="009A5E13">
              <w:t>erry</w:t>
            </w:r>
            <w:r w:rsidRPr="009A5E13">
              <w:t xml:space="preserve"> is preparing governance information and patient communications to explain the system. Posters will be displayed because the practice has a legal requirement to tell patients that artificial intelligence is being used. Peter noted that the practice already uses artificial intelligence systems and that these are NHS-vetted and have undergone the necessary checks.</w:t>
            </w:r>
          </w:p>
          <w:p w14:paraId="4D845A9F" w14:textId="23D37044" w:rsidR="00E8033D" w:rsidRPr="009A5E13" w:rsidRDefault="00E8033D" w:rsidP="00E8033D">
            <w:pPr>
              <w:rPr>
                <w:lang w:eastAsia="en-GB"/>
              </w:rPr>
            </w:pPr>
            <w:r w:rsidRPr="009A5E13">
              <w:t>Some</w:t>
            </w:r>
            <w:r w:rsidR="009A5E13" w:rsidRPr="009A5E13">
              <w:t xml:space="preserve"> clinicians already</w:t>
            </w:r>
            <w:r w:rsidRPr="009A5E13">
              <w:t xml:space="preserve"> use Heidi during consultations. Heidi is an artificial intelligence platform currently funded for </w:t>
            </w:r>
            <w:r w:rsidR="00CB4998">
              <w:t>clinicians</w:t>
            </w:r>
            <w:r w:rsidRPr="009A5E13">
              <w:t xml:space="preserve"> across Derbyshire. Patients will always be asked for permission before it is used</w:t>
            </w:r>
            <w:r w:rsidR="00CB4998">
              <w:t xml:space="preserve"> at the start of a consultation</w:t>
            </w:r>
            <w:r w:rsidRPr="009A5E13">
              <w:t xml:space="preserve">. The platform records the consultation and produces a written draft for the </w:t>
            </w:r>
            <w:r w:rsidR="009A5E13" w:rsidRPr="009A5E13">
              <w:t>clinician.</w:t>
            </w:r>
          </w:p>
          <w:p w14:paraId="146BF24A" w14:textId="797EFB5F" w:rsidR="009A5E13" w:rsidRPr="009A5E13" w:rsidRDefault="00E8033D" w:rsidP="00E8033D">
            <w:r w:rsidRPr="009A5E13">
              <w:t xml:space="preserve">Peter </w:t>
            </w:r>
            <w:r w:rsidR="009A5E13" w:rsidRPr="009A5E13">
              <w:t>reassured</w:t>
            </w:r>
            <w:r w:rsidRPr="009A5E13">
              <w:t xml:space="preserve"> that clinicians check the artificial intelligence-generated consultation note before it is added to the patient record. </w:t>
            </w:r>
          </w:p>
          <w:p w14:paraId="1EECEEB0" w14:textId="0186B766" w:rsidR="00E8033D" w:rsidRPr="00CB4998" w:rsidRDefault="00E8033D" w:rsidP="001F3738">
            <w:pPr>
              <w:rPr>
                <w:lang w:eastAsia="en-GB"/>
              </w:rPr>
            </w:pPr>
            <w:r w:rsidRPr="009A5E13">
              <w:lastRenderedPageBreak/>
              <w:t>Not all doctors at the surgery use Heidi, but it can be particularly helpful for doctors with dyslexia and can save clinical time. It is not intended as a cost-saving measure.</w:t>
            </w:r>
          </w:p>
        </w:tc>
        <w:tc>
          <w:tcPr>
            <w:tcW w:w="1133" w:type="dxa"/>
            <w:tcBorders>
              <w:top w:val="single" w:sz="4" w:space="0" w:color="auto"/>
              <w:left w:val="single" w:sz="4" w:space="0" w:color="auto"/>
              <w:bottom w:val="single" w:sz="4" w:space="0" w:color="auto"/>
              <w:right w:val="single" w:sz="4" w:space="0" w:color="auto"/>
            </w:tcBorders>
            <w:shd w:val="clear" w:color="auto" w:fill="EBE1E1" w:themeFill="accent6" w:themeFillTint="33"/>
            <w:hideMark/>
          </w:tcPr>
          <w:p w14:paraId="028DA704" w14:textId="4004F69C" w:rsidR="00422540" w:rsidRPr="001F3738" w:rsidRDefault="00422540" w:rsidP="001F3738">
            <w:pPr>
              <w:rPr>
                <w:lang w:val="en-US"/>
              </w:rPr>
            </w:pPr>
            <w:r>
              <w:rPr>
                <w:lang w:val="en-US"/>
              </w:rPr>
              <w:lastRenderedPageBreak/>
              <w:t>20 MINS</w:t>
            </w:r>
          </w:p>
        </w:tc>
        <w:tc>
          <w:tcPr>
            <w:tcW w:w="1642" w:type="dxa"/>
            <w:tcBorders>
              <w:top w:val="single" w:sz="4" w:space="0" w:color="auto"/>
              <w:left w:val="single" w:sz="4" w:space="0" w:color="auto"/>
              <w:bottom w:val="single" w:sz="4" w:space="0" w:color="auto"/>
              <w:right w:val="single" w:sz="4" w:space="0" w:color="auto"/>
            </w:tcBorders>
            <w:shd w:val="clear" w:color="auto" w:fill="EBE1E1" w:themeFill="accent6" w:themeFillTint="33"/>
            <w:hideMark/>
          </w:tcPr>
          <w:p w14:paraId="4D19D4D6" w14:textId="77777777" w:rsidR="001F3738" w:rsidRDefault="001F3738" w:rsidP="001F3738">
            <w:pPr>
              <w:rPr>
                <w:lang w:val="en-US"/>
              </w:rPr>
            </w:pPr>
          </w:p>
          <w:p w14:paraId="6D9D67BA" w14:textId="77777777" w:rsidR="00422540" w:rsidRDefault="00422540" w:rsidP="001F3738">
            <w:pPr>
              <w:rPr>
                <w:lang w:val="en-US"/>
              </w:rPr>
            </w:pPr>
          </w:p>
          <w:p w14:paraId="27AA6C18" w14:textId="77777777" w:rsidR="00422540" w:rsidRDefault="00422540" w:rsidP="001F3738">
            <w:pPr>
              <w:rPr>
                <w:lang w:val="en-US"/>
              </w:rPr>
            </w:pPr>
          </w:p>
          <w:p w14:paraId="6898B7E4" w14:textId="77777777" w:rsidR="00422540" w:rsidRDefault="00422540" w:rsidP="001F3738">
            <w:pPr>
              <w:rPr>
                <w:lang w:val="en-US"/>
              </w:rPr>
            </w:pPr>
          </w:p>
          <w:p w14:paraId="607356A9" w14:textId="77777777" w:rsidR="00422540" w:rsidRDefault="00422540" w:rsidP="001F3738">
            <w:pPr>
              <w:rPr>
                <w:lang w:val="en-US"/>
              </w:rPr>
            </w:pPr>
          </w:p>
          <w:p w14:paraId="2D725130" w14:textId="77777777" w:rsidR="00422540" w:rsidRDefault="00422540" w:rsidP="001F3738">
            <w:pPr>
              <w:rPr>
                <w:lang w:val="en-US"/>
              </w:rPr>
            </w:pPr>
          </w:p>
          <w:p w14:paraId="6A379F83" w14:textId="77777777" w:rsidR="00422540" w:rsidRDefault="00422540" w:rsidP="001F3738">
            <w:pPr>
              <w:rPr>
                <w:lang w:val="en-US"/>
              </w:rPr>
            </w:pPr>
          </w:p>
          <w:p w14:paraId="6273CE84" w14:textId="77777777" w:rsidR="00422540" w:rsidRDefault="00422540" w:rsidP="001F3738">
            <w:pPr>
              <w:rPr>
                <w:lang w:val="en-US"/>
              </w:rPr>
            </w:pPr>
          </w:p>
          <w:p w14:paraId="4CDA2DD0" w14:textId="77777777" w:rsidR="00422540" w:rsidRDefault="00422540" w:rsidP="001F3738">
            <w:pPr>
              <w:rPr>
                <w:lang w:val="en-US"/>
              </w:rPr>
            </w:pPr>
          </w:p>
          <w:p w14:paraId="0166DB32" w14:textId="77777777" w:rsidR="00422540" w:rsidRDefault="00422540" w:rsidP="001F3738">
            <w:pPr>
              <w:rPr>
                <w:lang w:val="en-US"/>
              </w:rPr>
            </w:pPr>
          </w:p>
          <w:p w14:paraId="5FCD5E44" w14:textId="77777777" w:rsidR="00422540" w:rsidRDefault="00422540" w:rsidP="001F3738">
            <w:pPr>
              <w:rPr>
                <w:lang w:val="en-US"/>
              </w:rPr>
            </w:pPr>
          </w:p>
          <w:p w14:paraId="596CD5F7" w14:textId="77777777" w:rsidR="00422540" w:rsidRDefault="00422540" w:rsidP="001F3738">
            <w:pPr>
              <w:rPr>
                <w:lang w:val="en-US"/>
              </w:rPr>
            </w:pPr>
          </w:p>
          <w:p w14:paraId="5F23C8CD" w14:textId="77777777" w:rsidR="00422540" w:rsidRDefault="00422540" w:rsidP="001F3738">
            <w:pPr>
              <w:rPr>
                <w:lang w:val="en-US"/>
              </w:rPr>
            </w:pPr>
          </w:p>
          <w:p w14:paraId="4BCE0D64" w14:textId="77777777" w:rsidR="00422540" w:rsidRDefault="00422540" w:rsidP="001F3738">
            <w:pPr>
              <w:rPr>
                <w:lang w:val="en-US"/>
              </w:rPr>
            </w:pPr>
          </w:p>
          <w:p w14:paraId="6F4F1F87" w14:textId="77777777" w:rsidR="00422540" w:rsidRDefault="00422540" w:rsidP="001F3738">
            <w:pPr>
              <w:rPr>
                <w:lang w:val="en-US"/>
              </w:rPr>
            </w:pPr>
          </w:p>
          <w:p w14:paraId="5565C333" w14:textId="77777777" w:rsidR="00422540" w:rsidRDefault="00422540" w:rsidP="001F3738">
            <w:pPr>
              <w:rPr>
                <w:lang w:val="en-US"/>
              </w:rPr>
            </w:pPr>
          </w:p>
          <w:p w14:paraId="2AE67D3D" w14:textId="77777777" w:rsidR="00422540" w:rsidRDefault="00422540" w:rsidP="001F3738">
            <w:pPr>
              <w:rPr>
                <w:lang w:val="en-US"/>
              </w:rPr>
            </w:pPr>
          </w:p>
          <w:p w14:paraId="50C5EAC5" w14:textId="77777777" w:rsidR="00422540" w:rsidRDefault="00422540" w:rsidP="001F3738">
            <w:pPr>
              <w:rPr>
                <w:lang w:val="en-US"/>
              </w:rPr>
            </w:pPr>
          </w:p>
          <w:p w14:paraId="6104187F" w14:textId="77777777" w:rsidR="00422540" w:rsidRDefault="00422540" w:rsidP="001F3738">
            <w:pPr>
              <w:rPr>
                <w:lang w:val="en-US"/>
              </w:rPr>
            </w:pPr>
          </w:p>
          <w:p w14:paraId="4EC7D334" w14:textId="77777777" w:rsidR="00422540" w:rsidRDefault="00422540" w:rsidP="001F3738">
            <w:pPr>
              <w:rPr>
                <w:lang w:val="en-US"/>
              </w:rPr>
            </w:pPr>
          </w:p>
          <w:p w14:paraId="4FE2DFA8" w14:textId="77777777" w:rsidR="00422540" w:rsidRDefault="00422540" w:rsidP="001F3738">
            <w:pPr>
              <w:rPr>
                <w:lang w:val="en-US"/>
              </w:rPr>
            </w:pPr>
          </w:p>
          <w:p w14:paraId="3891E00F" w14:textId="77777777" w:rsidR="00422540" w:rsidRDefault="00422540" w:rsidP="001F3738">
            <w:pPr>
              <w:rPr>
                <w:lang w:val="en-US"/>
              </w:rPr>
            </w:pPr>
          </w:p>
          <w:p w14:paraId="6A8919AC" w14:textId="77777777" w:rsidR="00422540" w:rsidRDefault="00422540" w:rsidP="001F3738">
            <w:pPr>
              <w:rPr>
                <w:lang w:val="en-US"/>
              </w:rPr>
            </w:pPr>
          </w:p>
          <w:p w14:paraId="3C61D021" w14:textId="77777777" w:rsidR="00422540" w:rsidRDefault="00422540" w:rsidP="001F3738">
            <w:pPr>
              <w:rPr>
                <w:lang w:val="en-US"/>
              </w:rPr>
            </w:pPr>
          </w:p>
          <w:p w14:paraId="260A2407" w14:textId="77777777" w:rsidR="00422540" w:rsidRDefault="00422540" w:rsidP="001F3738">
            <w:pPr>
              <w:rPr>
                <w:lang w:val="en-US"/>
              </w:rPr>
            </w:pPr>
          </w:p>
          <w:p w14:paraId="0F4CE619" w14:textId="0EB8582B" w:rsidR="00422540" w:rsidRPr="001F3738" w:rsidRDefault="00422540" w:rsidP="001F3738">
            <w:pPr>
              <w:rPr>
                <w:lang w:val="en-US"/>
              </w:rPr>
            </w:pPr>
            <w:r>
              <w:rPr>
                <w:lang w:val="en-US"/>
              </w:rPr>
              <w:t>Kerry</w:t>
            </w:r>
          </w:p>
        </w:tc>
        <w:tc>
          <w:tcPr>
            <w:tcW w:w="1420" w:type="dxa"/>
            <w:tcBorders>
              <w:top w:val="single" w:sz="4" w:space="0" w:color="auto"/>
              <w:left w:val="single" w:sz="4" w:space="0" w:color="auto"/>
              <w:bottom w:val="single" w:sz="4" w:space="0" w:color="auto"/>
              <w:right w:val="single" w:sz="4" w:space="0" w:color="auto"/>
            </w:tcBorders>
            <w:shd w:val="clear" w:color="auto" w:fill="EBE1E1" w:themeFill="accent6" w:themeFillTint="33"/>
            <w:hideMark/>
          </w:tcPr>
          <w:p w14:paraId="179FC09C" w14:textId="77777777" w:rsidR="001F3738" w:rsidRDefault="001F3738" w:rsidP="001F3738">
            <w:pPr>
              <w:rPr>
                <w:lang w:val="en-US"/>
              </w:rPr>
            </w:pPr>
          </w:p>
          <w:p w14:paraId="133EBA58" w14:textId="77777777" w:rsidR="00422540" w:rsidRDefault="00422540" w:rsidP="001F3738">
            <w:pPr>
              <w:rPr>
                <w:lang w:val="en-US"/>
              </w:rPr>
            </w:pPr>
          </w:p>
          <w:p w14:paraId="7FA6671B" w14:textId="77777777" w:rsidR="00422540" w:rsidRDefault="00422540" w:rsidP="001F3738">
            <w:pPr>
              <w:rPr>
                <w:lang w:val="en-US"/>
              </w:rPr>
            </w:pPr>
          </w:p>
          <w:p w14:paraId="62657A88" w14:textId="77777777" w:rsidR="00422540" w:rsidRDefault="00422540" w:rsidP="001F3738">
            <w:pPr>
              <w:rPr>
                <w:lang w:val="en-US"/>
              </w:rPr>
            </w:pPr>
          </w:p>
          <w:p w14:paraId="18F40CB0" w14:textId="77777777" w:rsidR="00422540" w:rsidRDefault="00422540" w:rsidP="001F3738">
            <w:pPr>
              <w:rPr>
                <w:lang w:val="en-US"/>
              </w:rPr>
            </w:pPr>
          </w:p>
          <w:p w14:paraId="01403D27" w14:textId="77777777" w:rsidR="00422540" w:rsidRDefault="00422540" w:rsidP="001F3738">
            <w:pPr>
              <w:rPr>
                <w:lang w:val="en-US"/>
              </w:rPr>
            </w:pPr>
          </w:p>
          <w:p w14:paraId="1D6D0A93" w14:textId="77777777" w:rsidR="00422540" w:rsidRDefault="00422540" w:rsidP="001F3738">
            <w:pPr>
              <w:rPr>
                <w:lang w:val="en-US"/>
              </w:rPr>
            </w:pPr>
          </w:p>
          <w:p w14:paraId="2FF81EE1" w14:textId="77777777" w:rsidR="00422540" w:rsidRDefault="00422540" w:rsidP="001F3738">
            <w:pPr>
              <w:rPr>
                <w:lang w:val="en-US"/>
              </w:rPr>
            </w:pPr>
          </w:p>
          <w:p w14:paraId="1EEAF60B" w14:textId="77777777" w:rsidR="00422540" w:rsidRDefault="00422540" w:rsidP="001F3738">
            <w:pPr>
              <w:rPr>
                <w:lang w:val="en-US"/>
              </w:rPr>
            </w:pPr>
          </w:p>
          <w:p w14:paraId="5A92D862" w14:textId="77777777" w:rsidR="00422540" w:rsidRDefault="00422540" w:rsidP="001F3738">
            <w:pPr>
              <w:rPr>
                <w:lang w:val="en-US"/>
              </w:rPr>
            </w:pPr>
          </w:p>
          <w:p w14:paraId="3C293BD7" w14:textId="77777777" w:rsidR="00422540" w:rsidRDefault="00422540" w:rsidP="001F3738">
            <w:pPr>
              <w:rPr>
                <w:lang w:val="en-US"/>
              </w:rPr>
            </w:pPr>
          </w:p>
          <w:p w14:paraId="5C1E9FEE" w14:textId="77777777" w:rsidR="00422540" w:rsidRDefault="00422540" w:rsidP="001F3738">
            <w:pPr>
              <w:rPr>
                <w:lang w:val="en-US"/>
              </w:rPr>
            </w:pPr>
          </w:p>
          <w:p w14:paraId="4316C01B" w14:textId="77777777" w:rsidR="00422540" w:rsidRDefault="00422540" w:rsidP="001F3738">
            <w:pPr>
              <w:rPr>
                <w:lang w:val="en-US"/>
              </w:rPr>
            </w:pPr>
          </w:p>
          <w:p w14:paraId="2AC12488" w14:textId="77777777" w:rsidR="00422540" w:rsidRDefault="00422540" w:rsidP="001F3738">
            <w:pPr>
              <w:rPr>
                <w:lang w:val="en-US"/>
              </w:rPr>
            </w:pPr>
          </w:p>
          <w:p w14:paraId="65FC6568" w14:textId="77777777" w:rsidR="00422540" w:rsidRDefault="00422540" w:rsidP="001F3738">
            <w:pPr>
              <w:rPr>
                <w:lang w:val="en-US"/>
              </w:rPr>
            </w:pPr>
          </w:p>
          <w:p w14:paraId="75E814CE" w14:textId="77777777" w:rsidR="00422540" w:rsidRDefault="00422540" w:rsidP="001F3738">
            <w:pPr>
              <w:rPr>
                <w:lang w:val="en-US"/>
              </w:rPr>
            </w:pPr>
          </w:p>
          <w:p w14:paraId="50C3E305" w14:textId="77777777" w:rsidR="00422540" w:rsidRDefault="00422540" w:rsidP="001F3738">
            <w:pPr>
              <w:rPr>
                <w:lang w:val="en-US"/>
              </w:rPr>
            </w:pPr>
          </w:p>
          <w:p w14:paraId="5AE89AEA" w14:textId="77777777" w:rsidR="00422540" w:rsidRDefault="00422540" w:rsidP="001F3738">
            <w:pPr>
              <w:rPr>
                <w:lang w:val="en-US"/>
              </w:rPr>
            </w:pPr>
          </w:p>
          <w:p w14:paraId="1BD1BDE8" w14:textId="77777777" w:rsidR="00422540" w:rsidRDefault="00422540" w:rsidP="001F3738">
            <w:pPr>
              <w:rPr>
                <w:lang w:val="en-US"/>
              </w:rPr>
            </w:pPr>
          </w:p>
          <w:p w14:paraId="3DA9BD39" w14:textId="77777777" w:rsidR="00422540" w:rsidRDefault="00422540" w:rsidP="001F3738">
            <w:pPr>
              <w:rPr>
                <w:lang w:val="en-US"/>
              </w:rPr>
            </w:pPr>
          </w:p>
          <w:p w14:paraId="5A90BC6C" w14:textId="77777777" w:rsidR="00422540" w:rsidRDefault="00422540" w:rsidP="001F3738">
            <w:pPr>
              <w:rPr>
                <w:lang w:val="en-US"/>
              </w:rPr>
            </w:pPr>
          </w:p>
          <w:p w14:paraId="7E646B71" w14:textId="77777777" w:rsidR="00422540" w:rsidRDefault="00422540" w:rsidP="001F3738">
            <w:pPr>
              <w:rPr>
                <w:lang w:val="en-US"/>
              </w:rPr>
            </w:pPr>
          </w:p>
          <w:p w14:paraId="1A9AED1F" w14:textId="77777777" w:rsidR="00422540" w:rsidRDefault="00422540" w:rsidP="001F3738">
            <w:pPr>
              <w:rPr>
                <w:lang w:val="en-US"/>
              </w:rPr>
            </w:pPr>
          </w:p>
          <w:p w14:paraId="1EAF8878" w14:textId="77777777" w:rsidR="00422540" w:rsidRDefault="00422540" w:rsidP="001F3738">
            <w:pPr>
              <w:rPr>
                <w:lang w:val="en-US"/>
              </w:rPr>
            </w:pPr>
          </w:p>
          <w:p w14:paraId="2AA81C5E" w14:textId="77777777" w:rsidR="00422540" w:rsidRDefault="00422540" w:rsidP="001F3738">
            <w:pPr>
              <w:rPr>
                <w:lang w:val="en-US"/>
              </w:rPr>
            </w:pPr>
          </w:p>
          <w:p w14:paraId="142415EB" w14:textId="5492EB73" w:rsidR="00422540" w:rsidRPr="001F3738" w:rsidRDefault="00422540" w:rsidP="001F3738">
            <w:pPr>
              <w:rPr>
                <w:lang w:val="en-US"/>
              </w:rPr>
            </w:pPr>
            <w:r>
              <w:rPr>
                <w:lang w:val="en-US"/>
              </w:rPr>
              <w:t>BEFORE LAUNCH DATE</w:t>
            </w:r>
          </w:p>
        </w:tc>
      </w:tr>
      <w:tr w:rsidR="005406A8" w:rsidRPr="001F3738" w14:paraId="38DEEB92" w14:textId="77777777" w:rsidTr="005406A8">
        <w:trPr>
          <w:trHeight w:val="288"/>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tcPr>
          <w:p w14:paraId="0AE6387F" w14:textId="2555A178" w:rsidR="005406A8" w:rsidRPr="001F3738" w:rsidRDefault="005406A8" w:rsidP="001F3738">
            <w:pPr>
              <w:rPr>
                <w:lang w:val="en-US"/>
              </w:rPr>
            </w:pPr>
            <w:r>
              <w:rPr>
                <w:lang w:val="en-US"/>
              </w:rPr>
              <w:lastRenderedPageBreak/>
              <w:t>3</w:t>
            </w:r>
          </w:p>
        </w:tc>
        <w:tc>
          <w:tcPr>
            <w:tcW w:w="5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4DA4212" w14:textId="77777777" w:rsidR="005406A8" w:rsidRDefault="00370A8F" w:rsidP="001F3738">
            <w:pPr>
              <w:rPr>
                <w:highlight w:val="yellow"/>
              </w:rPr>
            </w:pPr>
            <w:r w:rsidRPr="00370A8F">
              <w:rPr>
                <w:highlight w:val="yellow"/>
              </w:rPr>
              <w:t>Triage</w:t>
            </w:r>
          </w:p>
          <w:p w14:paraId="2C11A666" w14:textId="2342DC43" w:rsidR="009A5E13" w:rsidRDefault="009A5E13" w:rsidP="001F3738">
            <w:pPr>
              <w:rPr>
                <w:highlight w:val="yellow"/>
              </w:rPr>
            </w:pPr>
            <w:r>
              <w:rPr>
                <w:highlight w:val="yellow"/>
              </w:rPr>
              <w:t xml:space="preserve">Walk-in requests - </w:t>
            </w:r>
          </w:p>
          <w:p w14:paraId="029B4646" w14:textId="77777777" w:rsidR="009A5E13" w:rsidRDefault="009A5E13" w:rsidP="009A5E13"/>
          <w:p w14:paraId="22E7F125" w14:textId="77777777" w:rsidR="00F2411F" w:rsidRDefault="009A5E13" w:rsidP="009A5E13">
            <w:r>
              <w:t xml:space="preserve">It was explained that patients who attend without an appointment will be asked to complete a triage form. If they are unable to complete it independently, reception staff will assist. </w:t>
            </w:r>
            <w:r w:rsidR="00F2411F" w:rsidRPr="00F2411F">
              <w:t>Receptionists are trained to complete/fill out these forms for you.</w:t>
            </w:r>
            <w:r w:rsidR="00F2411F">
              <w:t xml:space="preserve"> </w:t>
            </w:r>
          </w:p>
          <w:p w14:paraId="19E03544" w14:textId="6692A59A" w:rsidR="009A5E13" w:rsidRDefault="009A5E13" w:rsidP="009A5E13">
            <w:pPr>
              <w:rPr>
                <w:lang w:eastAsia="en-GB"/>
              </w:rPr>
            </w:pPr>
            <w:r>
              <w:t>All patient triage submissions must be acknowledged by 6:30pm on the same day.</w:t>
            </w:r>
          </w:p>
          <w:p w14:paraId="49683AC2" w14:textId="56955DF6" w:rsidR="009A5E13" w:rsidRDefault="009A5E13" w:rsidP="009A5E13">
            <w:pPr>
              <w:rPr>
                <w:lang w:eastAsia="en-GB"/>
              </w:rPr>
            </w:pPr>
            <w:r>
              <w:t>An attendee reported that this process had not been followed in their case and that they had been turned away</w:t>
            </w:r>
            <w:r w:rsidR="00CB4998">
              <w:t xml:space="preserve"> without being offered an appointment</w:t>
            </w:r>
            <w:r>
              <w:t>. Courteney agreed to discuss the matter with the reception team</w:t>
            </w:r>
            <w:r w:rsidR="00CB4998">
              <w:t>.</w:t>
            </w:r>
          </w:p>
          <w:p w14:paraId="0E95D481" w14:textId="5E755F34" w:rsidR="009A5E13" w:rsidRDefault="009A5E13" w:rsidP="00F2411F">
            <w:pPr>
              <w:rPr>
                <w:lang w:eastAsia="en-GB"/>
              </w:rPr>
            </w:pPr>
            <w:r>
              <w:t>An attendee also asked why a doctor could not see a walk-in patient where the issue was expected to take only a short time. Peter explained that doctors and other clinicians work to set clinic schedules and appointment times, so patients cannot simply be fitted in. Appointments are limited to 15 minutes, including the administrative time needed to complete referrals, request scans and undertake related follow-up work.</w:t>
            </w:r>
          </w:p>
          <w:p w14:paraId="3D121F27" w14:textId="57D22D33" w:rsidR="009A5E13" w:rsidRPr="00F2411F" w:rsidRDefault="009A5E13" w:rsidP="001F3738">
            <w:pPr>
              <w:rPr>
                <w:lang w:eastAsia="en-GB"/>
              </w:rPr>
            </w:pPr>
            <w:r>
              <w:t>The practice currently offers a combination of pre-bookable appointments, triage slots and same-day appointments. Discussions have taken place about moving to a full-triage model, but any change will be introduced through a transitional process.</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tcPr>
          <w:p w14:paraId="7B41EBCA" w14:textId="7BD963FB" w:rsidR="005406A8" w:rsidRPr="001F3738" w:rsidRDefault="00422540" w:rsidP="001F3738">
            <w:pPr>
              <w:rPr>
                <w:lang w:val="en-US"/>
              </w:rPr>
            </w:pPr>
            <w:r>
              <w:rPr>
                <w:lang w:val="en-US"/>
              </w:rPr>
              <w:t>20 MINS</w:t>
            </w:r>
          </w:p>
        </w:tc>
        <w:tc>
          <w:tcPr>
            <w:tcW w:w="1642" w:type="dxa"/>
            <w:tcBorders>
              <w:top w:val="single" w:sz="4" w:space="0" w:color="auto"/>
              <w:left w:val="single" w:sz="4" w:space="0" w:color="auto"/>
              <w:bottom w:val="single" w:sz="4" w:space="0" w:color="auto"/>
              <w:right w:val="single" w:sz="4" w:space="0" w:color="auto"/>
            </w:tcBorders>
            <w:shd w:val="clear" w:color="auto" w:fill="FFFFFF" w:themeFill="background1"/>
          </w:tcPr>
          <w:p w14:paraId="23FA95AE" w14:textId="77777777" w:rsidR="005406A8" w:rsidRDefault="005406A8" w:rsidP="001F3738">
            <w:pPr>
              <w:rPr>
                <w:lang w:val="en-US"/>
              </w:rPr>
            </w:pPr>
          </w:p>
          <w:p w14:paraId="2601E9DC" w14:textId="77777777" w:rsidR="00422540" w:rsidRDefault="00422540" w:rsidP="001F3738">
            <w:pPr>
              <w:rPr>
                <w:lang w:val="en-US"/>
              </w:rPr>
            </w:pPr>
          </w:p>
          <w:p w14:paraId="5BF8AF70" w14:textId="77777777" w:rsidR="00422540" w:rsidRDefault="00422540" w:rsidP="001F3738">
            <w:pPr>
              <w:rPr>
                <w:lang w:val="en-US"/>
              </w:rPr>
            </w:pPr>
          </w:p>
          <w:p w14:paraId="3D3F9860" w14:textId="77777777" w:rsidR="00422540" w:rsidRDefault="00422540" w:rsidP="001F3738">
            <w:pPr>
              <w:rPr>
                <w:lang w:val="en-US"/>
              </w:rPr>
            </w:pPr>
          </w:p>
          <w:p w14:paraId="72A25090" w14:textId="77777777" w:rsidR="00422540" w:rsidRDefault="00422540" w:rsidP="001F3738">
            <w:pPr>
              <w:rPr>
                <w:lang w:val="en-US"/>
              </w:rPr>
            </w:pPr>
          </w:p>
          <w:p w14:paraId="1B9716D4" w14:textId="77777777" w:rsidR="00422540" w:rsidRDefault="00422540" w:rsidP="001F3738">
            <w:pPr>
              <w:rPr>
                <w:lang w:val="en-US"/>
              </w:rPr>
            </w:pPr>
          </w:p>
          <w:p w14:paraId="34DB5B97" w14:textId="77777777" w:rsidR="00422540" w:rsidRDefault="00422540" w:rsidP="001F3738">
            <w:pPr>
              <w:rPr>
                <w:lang w:val="en-US"/>
              </w:rPr>
            </w:pPr>
          </w:p>
          <w:p w14:paraId="119BEE55" w14:textId="77777777" w:rsidR="00422540" w:rsidRDefault="00422540" w:rsidP="001F3738">
            <w:pPr>
              <w:rPr>
                <w:lang w:val="en-US"/>
              </w:rPr>
            </w:pPr>
          </w:p>
          <w:p w14:paraId="3ECB5AD8" w14:textId="77777777" w:rsidR="00422540" w:rsidRDefault="00422540" w:rsidP="001F3738">
            <w:pPr>
              <w:rPr>
                <w:lang w:val="en-US"/>
              </w:rPr>
            </w:pPr>
          </w:p>
          <w:p w14:paraId="2AFF8F4F" w14:textId="49743BB3" w:rsidR="00422540" w:rsidRPr="001F3738" w:rsidRDefault="00422540" w:rsidP="001F3738">
            <w:pPr>
              <w:rPr>
                <w:lang w:val="en-US"/>
              </w:rPr>
            </w:pPr>
            <w:r>
              <w:rPr>
                <w:lang w:val="en-US"/>
              </w:rPr>
              <w:t>Reception Management Team</w:t>
            </w:r>
          </w:p>
        </w:tc>
        <w:tc>
          <w:tcPr>
            <w:tcW w:w="1420" w:type="dxa"/>
            <w:tcBorders>
              <w:top w:val="single" w:sz="4" w:space="0" w:color="auto"/>
              <w:left w:val="single" w:sz="4" w:space="0" w:color="auto"/>
              <w:bottom w:val="single" w:sz="4" w:space="0" w:color="auto"/>
              <w:right w:val="single" w:sz="4" w:space="0" w:color="auto"/>
            </w:tcBorders>
            <w:shd w:val="clear" w:color="auto" w:fill="FFFFFF" w:themeFill="background1"/>
          </w:tcPr>
          <w:p w14:paraId="366A0DAF" w14:textId="77777777" w:rsidR="005406A8" w:rsidRDefault="005406A8" w:rsidP="001F3738">
            <w:pPr>
              <w:rPr>
                <w:lang w:val="en-US"/>
              </w:rPr>
            </w:pPr>
          </w:p>
          <w:p w14:paraId="7B266563" w14:textId="77777777" w:rsidR="00422540" w:rsidRDefault="00422540" w:rsidP="001F3738">
            <w:pPr>
              <w:rPr>
                <w:lang w:val="en-US"/>
              </w:rPr>
            </w:pPr>
          </w:p>
          <w:p w14:paraId="7865A87D" w14:textId="77777777" w:rsidR="00422540" w:rsidRDefault="00422540" w:rsidP="001F3738">
            <w:pPr>
              <w:rPr>
                <w:lang w:val="en-US"/>
              </w:rPr>
            </w:pPr>
          </w:p>
          <w:p w14:paraId="17859860" w14:textId="77777777" w:rsidR="00422540" w:rsidRDefault="00422540" w:rsidP="001F3738">
            <w:pPr>
              <w:rPr>
                <w:lang w:val="en-US"/>
              </w:rPr>
            </w:pPr>
          </w:p>
          <w:p w14:paraId="7B6597F3" w14:textId="77777777" w:rsidR="00422540" w:rsidRDefault="00422540" w:rsidP="001F3738">
            <w:pPr>
              <w:rPr>
                <w:lang w:val="en-US"/>
              </w:rPr>
            </w:pPr>
          </w:p>
          <w:p w14:paraId="5C35E6A3" w14:textId="77777777" w:rsidR="00422540" w:rsidRDefault="00422540" w:rsidP="001F3738">
            <w:pPr>
              <w:rPr>
                <w:lang w:val="en-US"/>
              </w:rPr>
            </w:pPr>
          </w:p>
          <w:p w14:paraId="4FC9B7A4" w14:textId="77777777" w:rsidR="00422540" w:rsidRDefault="00422540" w:rsidP="001F3738">
            <w:pPr>
              <w:rPr>
                <w:lang w:val="en-US"/>
              </w:rPr>
            </w:pPr>
          </w:p>
          <w:p w14:paraId="1EA19697" w14:textId="77777777" w:rsidR="00422540" w:rsidRDefault="00422540" w:rsidP="001F3738">
            <w:pPr>
              <w:rPr>
                <w:lang w:val="en-US"/>
              </w:rPr>
            </w:pPr>
          </w:p>
          <w:p w14:paraId="7BAFCE42" w14:textId="77777777" w:rsidR="00422540" w:rsidRDefault="00422540" w:rsidP="001F3738">
            <w:pPr>
              <w:rPr>
                <w:lang w:val="en-US"/>
              </w:rPr>
            </w:pPr>
          </w:p>
          <w:p w14:paraId="292984F8" w14:textId="0EC18198" w:rsidR="00422540" w:rsidRPr="001F3738" w:rsidRDefault="00422540" w:rsidP="001F3738">
            <w:pPr>
              <w:rPr>
                <w:lang w:val="en-US"/>
              </w:rPr>
            </w:pPr>
            <w:r>
              <w:rPr>
                <w:lang w:val="en-US"/>
              </w:rPr>
              <w:t>As soon as possible</w:t>
            </w:r>
          </w:p>
        </w:tc>
      </w:tr>
      <w:tr w:rsidR="005406A8" w:rsidRPr="001F3738" w14:paraId="17FBCC8C" w14:textId="77777777" w:rsidTr="005406A8">
        <w:trPr>
          <w:trHeight w:val="288"/>
        </w:trPr>
        <w:tc>
          <w:tcPr>
            <w:tcW w:w="560"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51D69519" w14:textId="61203A14" w:rsidR="005406A8" w:rsidRPr="001F3738" w:rsidRDefault="005406A8" w:rsidP="001F3738">
            <w:pPr>
              <w:rPr>
                <w:lang w:val="en-US"/>
              </w:rPr>
            </w:pPr>
            <w:r>
              <w:rPr>
                <w:lang w:val="en-US"/>
              </w:rPr>
              <w:t>4</w:t>
            </w:r>
          </w:p>
        </w:tc>
        <w:tc>
          <w:tcPr>
            <w:tcW w:w="5708"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72E78191" w14:textId="77777777" w:rsidR="005406A8" w:rsidRDefault="009A5E13" w:rsidP="001F3738">
            <w:pPr>
              <w:rPr>
                <w:highlight w:val="yellow"/>
                <w:lang w:val="en-US"/>
              </w:rPr>
            </w:pPr>
            <w:r>
              <w:rPr>
                <w:highlight w:val="yellow"/>
                <w:lang w:val="en-US"/>
              </w:rPr>
              <w:t>House Keeping</w:t>
            </w:r>
          </w:p>
          <w:p w14:paraId="74C269AA" w14:textId="7473D142" w:rsidR="009A5E13" w:rsidRDefault="009A5E13" w:rsidP="009A5E13">
            <w:pPr>
              <w:pStyle w:val="ListParagraph"/>
              <w:numPr>
                <w:ilvl w:val="0"/>
                <w:numId w:val="4"/>
              </w:numPr>
              <w:rPr>
                <w:lang w:eastAsia="en-GB"/>
              </w:rPr>
            </w:pPr>
            <w:r w:rsidRPr="009A5E13">
              <w:lastRenderedPageBreak/>
              <w:t xml:space="preserve">It was confirmed that Tideswell Surgery is not closing. The waiting room and reception area have recently been redecorated following flooding and in response to feedback at the previous Tideswell PPG meeting 17/02/2026 that the surgery was looking </w:t>
            </w:r>
            <w:r w:rsidR="00CB4998">
              <w:t>'</w:t>
            </w:r>
            <w:r w:rsidRPr="009A5E13">
              <w:t>tired.</w:t>
            </w:r>
            <w:r w:rsidR="00CB4998">
              <w:t>'</w:t>
            </w:r>
          </w:p>
          <w:p w14:paraId="2B1276F1" w14:textId="77777777" w:rsidR="009A5E13" w:rsidRDefault="009A5E13" w:rsidP="009A5E13">
            <w:pPr>
              <w:pStyle w:val="ListParagraph"/>
              <w:rPr>
                <w:lang w:eastAsia="en-GB"/>
              </w:rPr>
            </w:pPr>
          </w:p>
          <w:p w14:paraId="3022D0B3" w14:textId="2FA1C0C4" w:rsidR="009A5E13" w:rsidRPr="009A5E13" w:rsidRDefault="009A5E13" w:rsidP="001F3738">
            <w:pPr>
              <w:pStyle w:val="ListParagraph"/>
              <w:numPr>
                <w:ilvl w:val="0"/>
                <w:numId w:val="3"/>
              </w:numPr>
              <w:rPr>
                <w:lang w:eastAsia="en-GB"/>
              </w:rPr>
            </w:pPr>
            <w:r w:rsidRPr="009A5E13">
              <w:t xml:space="preserve">The car park wall At Bakewell Surgery damaged by a vehicle has not yet been repaired. </w:t>
            </w:r>
            <w:r w:rsidR="00CB4998">
              <w:t>Peter mentioned the possibility of a</w:t>
            </w:r>
            <w:r w:rsidRPr="009A5E13">
              <w:t xml:space="preserve"> metal rail </w:t>
            </w:r>
            <w:r w:rsidR="00CB4998">
              <w:t>being installed</w:t>
            </w:r>
            <w:r w:rsidRPr="009A5E13">
              <w:t xml:space="preserve"> along the wall to help prevent similar incidents in future.</w:t>
            </w:r>
          </w:p>
        </w:tc>
        <w:tc>
          <w:tcPr>
            <w:tcW w:w="1133"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42AD3D17" w14:textId="294C0B70" w:rsidR="005406A8" w:rsidRPr="001F3738" w:rsidRDefault="00422540" w:rsidP="001F3738">
            <w:pPr>
              <w:rPr>
                <w:lang w:val="en-US"/>
              </w:rPr>
            </w:pPr>
            <w:r>
              <w:rPr>
                <w:lang w:val="en-US"/>
              </w:rPr>
              <w:lastRenderedPageBreak/>
              <w:t>5 MINS</w:t>
            </w:r>
          </w:p>
        </w:tc>
        <w:tc>
          <w:tcPr>
            <w:tcW w:w="1642"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0B0D81F0" w14:textId="77777777" w:rsidR="005406A8" w:rsidRPr="001F3738" w:rsidRDefault="005406A8" w:rsidP="001F3738">
            <w:pPr>
              <w:rPr>
                <w:lang w:val="en-US"/>
              </w:rPr>
            </w:pPr>
          </w:p>
        </w:tc>
        <w:tc>
          <w:tcPr>
            <w:tcW w:w="1420" w:type="dxa"/>
            <w:tcBorders>
              <w:top w:val="single" w:sz="4" w:space="0" w:color="auto"/>
              <w:left w:val="single" w:sz="4" w:space="0" w:color="auto"/>
              <w:bottom w:val="single" w:sz="4" w:space="0" w:color="auto"/>
              <w:right w:val="single" w:sz="4" w:space="0" w:color="auto"/>
            </w:tcBorders>
            <w:shd w:val="clear" w:color="auto" w:fill="EBE1E1" w:themeFill="accent6" w:themeFillTint="33"/>
          </w:tcPr>
          <w:p w14:paraId="203E7ADA" w14:textId="77777777" w:rsidR="005406A8" w:rsidRPr="001F3738" w:rsidRDefault="005406A8" w:rsidP="001F3738">
            <w:pPr>
              <w:rPr>
                <w:lang w:val="en-US"/>
              </w:rPr>
            </w:pPr>
          </w:p>
        </w:tc>
      </w:tr>
      <w:tr w:rsidR="005406A8" w:rsidRPr="001F3738" w14:paraId="281AC072" w14:textId="77777777" w:rsidTr="005406A8">
        <w:trPr>
          <w:trHeight w:val="288"/>
        </w:trPr>
        <w:tc>
          <w:tcPr>
            <w:tcW w:w="560" w:type="dxa"/>
            <w:tcBorders>
              <w:top w:val="single" w:sz="4" w:space="0" w:color="auto"/>
              <w:left w:val="single" w:sz="4" w:space="0" w:color="auto"/>
              <w:bottom w:val="single" w:sz="4" w:space="0" w:color="auto"/>
              <w:right w:val="single" w:sz="4" w:space="0" w:color="auto"/>
            </w:tcBorders>
            <w:shd w:val="clear" w:color="auto" w:fill="FFFFFF" w:themeFill="background1"/>
          </w:tcPr>
          <w:p w14:paraId="1726D499" w14:textId="2EC3FFB8" w:rsidR="005406A8" w:rsidRPr="001F3738" w:rsidRDefault="00F2411F" w:rsidP="001F3738">
            <w:pPr>
              <w:rPr>
                <w:lang w:val="en-US"/>
              </w:rPr>
            </w:pPr>
            <w:r>
              <w:rPr>
                <w:lang w:val="en-US"/>
              </w:rPr>
              <w:t>5</w:t>
            </w:r>
          </w:p>
        </w:tc>
        <w:tc>
          <w:tcPr>
            <w:tcW w:w="5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7682B13" w14:textId="6B6CEAE1" w:rsidR="009A5E13" w:rsidRDefault="005406A8" w:rsidP="001F3738">
            <w:pPr>
              <w:rPr>
                <w:highlight w:val="yellow"/>
                <w:lang w:val="en-US"/>
              </w:rPr>
            </w:pPr>
            <w:r w:rsidRPr="00241CDA">
              <w:rPr>
                <w:highlight w:val="yellow"/>
                <w:lang w:val="en-US"/>
              </w:rPr>
              <w:t>Other Administrative Items</w:t>
            </w:r>
          </w:p>
          <w:p w14:paraId="1A4A5248" w14:textId="10347955" w:rsidR="00E8033D" w:rsidRDefault="00E8033D" w:rsidP="009A5E13">
            <w:pPr>
              <w:pStyle w:val="ListParagraph"/>
              <w:numPr>
                <w:ilvl w:val="0"/>
                <w:numId w:val="3"/>
              </w:numPr>
              <w:rPr>
                <w:lang w:eastAsia="en-GB"/>
              </w:rPr>
            </w:pPr>
            <w:r>
              <w:t>The practice has welcomed Dr Newton as a new GP partner. Dr Newton has worked at the practice as a GP for some time and has now joined the partnership alongside Dr Williams and Dr Willis.</w:t>
            </w:r>
          </w:p>
          <w:p w14:paraId="304342B0" w14:textId="77777777" w:rsidR="00E8033D" w:rsidRDefault="00E8033D" w:rsidP="009A5E13">
            <w:pPr>
              <w:pStyle w:val="ListParagraph"/>
              <w:numPr>
                <w:ilvl w:val="0"/>
                <w:numId w:val="3"/>
              </w:numPr>
              <w:rPr>
                <w:lang w:eastAsia="en-GB"/>
              </w:rPr>
            </w:pPr>
            <w:r>
              <w:t>Jackie Beech, Care Coordinator, is supporting housebound patients, including through home visits.</w:t>
            </w:r>
          </w:p>
          <w:p w14:paraId="1F622C10" w14:textId="77777777" w:rsidR="00E8033D" w:rsidRDefault="00E8033D" w:rsidP="009A5E13">
            <w:pPr>
              <w:pStyle w:val="ListParagraph"/>
              <w:numPr>
                <w:ilvl w:val="0"/>
                <w:numId w:val="3"/>
              </w:numPr>
              <w:rPr>
                <w:lang w:eastAsia="en-GB"/>
              </w:rPr>
            </w:pPr>
            <w:r>
              <w:t>The carers group will continue. The next sessions are scheduled for 15 October 2026 and 19 November 2026.</w:t>
            </w:r>
          </w:p>
          <w:p w14:paraId="1441184A" w14:textId="77777777" w:rsidR="00E8033D" w:rsidRDefault="00E8033D" w:rsidP="009A5E13">
            <w:pPr>
              <w:pStyle w:val="ListParagraph"/>
              <w:numPr>
                <w:ilvl w:val="0"/>
                <w:numId w:val="3"/>
              </w:numPr>
              <w:rPr>
                <w:lang w:eastAsia="en-GB"/>
              </w:rPr>
            </w:pPr>
            <w:r>
              <w:t>Kerry suggested that the practice might host a craft group. Holly agreed to help set this up.</w:t>
            </w:r>
          </w:p>
          <w:p w14:paraId="61116DEF" w14:textId="77777777" w:rsidR="009A5E13" w:rsidRDefault="009A5E13" w:rsidP="009A5E13">
            <w:pPr>
              <w:rPr>
                <w:lang w:eastAsia="en-GB"/>
              </w:rPr>
            </w:pPr>
          </w:p>
          <w:p w14:paraId="2814F62A" w14:textId="4C7BA51C" w:rsidR="00F2411F" w:rsidRDefault="00F2411F" w:rsidP="00E8033D">
            <w:pPr>
              <w:rPr>
                <w:lang w:eastAsia="en-GB"/>
              </w:rPr>
            </w:pPr>
            <w:r w:rsidRPr="00F2411F">
              <w:rPr>
                <w:highlight w:val="yellow"/>
                <w:lang w:eastAsia="en-GB"/>
              </w:rPr>
              <w:t>Future PPG Meetings and Promotion -</w:t>
            </w:r>
            <w:r>
              <w:rPr>
                <w:lang w:eastAsia="en-GB"/>
              </w:rPr>
              <w:t xml:space="preserve"> </w:t>
            </w:r>
          </w:p>
          <w:p w14:paraId="44A75530" w14:textId="5E95F14C" w:rsidR="00E8033D" w:rsidRDefault="00F2411F" w:rsidP="00E8033D">
            <w:pPr>
              <w:rPr>
                <w:lang w:eastAsia="en-GB"/>
              </w:rPr>
            </w:pPr>
            <w:r>
              <w:t xml:space="preserve">It was </w:t>
            </w:r>
            <w:r w:rsidR="00E8033D">
              <w:t xml:space="preserve">discussed whether future PPG meetings should be held during the daytime rather than in the evening, particularly as the darker and colder winter months approach. Those present agreed that daytime meetings would be preferable. </w:t>
            </w:r>
          </w:p>
          <w:p w14:paraId="77A7EF07" w14:textId="77777777" w:rsidR="00F2411F" w:rsidRDefault="00E8033D" w:rsidP="00E8033D">
            <w:r>
              <w:t xml:space="preserve">Current promotion includes Facebook posts, </w:t>
            </w:r>
            <w:r w:rsidR="00F2411F">
              <w:t xml:space="preserve">other local Facebook groups, notices in Bakewell and </w:t>
            </w:r>
            <w:r w:rsidR="00F2411F">
              <w:lastRenderedPageBreak/>
              <w:t xml:space="preserve">Tideswell surgery waiting rooms, the practices Newsletter, practice website and </w:t>
            </w:r>
            <w:r>
              <w:t>at the Co-op stores in Tideswell and Bakewell</w:t>
            </w:r>
            <w:r w:rsidR="00F2411F">
              <w:t xml:space="preserve">. </w:t>
            </w:r>
            <w:r>
              <w:t xml:space="preserve">Library and town hall noticeboards will also be considered. </w:t>
            </w:r>
          </w:p>
          <w:p w14:paraId="538459B9" w14:textId="545BA045" w:rsidR="00F2411F" w:rsidRDefault="00E8033D" w:rsidP="00E8033D">
            <w:r>
              <w:t>An attendee queried whether people may have been removing the PPG poster from the Bakewell Co-op to take away</w:t>
            </w:r>
            <w:r w:rsidR="00CB4998">
              <w:t xml:space="preserve"> due to interest</w:t>
            </w:r>
            <w:r>
              <w:t>, reducing its effectiveness; the placement and format of this poster will be reviewed.</w:t>
            </w:r>
          </w:p>
          <w:p w14:paraId="2DE6A9EA" w14:textId="05113194" w:rsidR="00F2411F" w:rsidRDefault="00F2411F" w:rsidP="00E8033D">
            <w:pPr>
              <w:rPr>
                <w:b/>
                <w:bCs/>
              </w:rPr>
            </w:pPr>
            <w:r w:rsidRPr="00F2411F">
              <w:rPr>
                <w:b/>
                <w:bCs/>
              </w:rPr>
              <w:t>Dates for future meetings will be confirmed.</w:t>
            </w:r>
          </w:p>
          <w:p w14:paraId="03E095C5" w14:textId="77777777" w:rsidR="00F2411F" w:rsidRDefault="00F2411F" w:rsidP="00E8033D">
            <w:pPr>
              <w:rPr>
                <w:b/>
                <w:bCs/>
              </w:rPr>
            </w:pPr>
          </w:p>
          <w:p w14:paraId="48F8BC62" w14:textId="0DFCBDEB" w:rsidR="00E8033D" w:rsidRDefault="00F2411F" w:rsidP="00F2411F">
            <w:pPr>
              <w:rPr>
                <w:lang w:eastAsia="en-GB"/>
              </w:rPr>
            </w:pPr>
            <w:r w:rsidRPr="00F2411F">
              <w:rPr>
                <w:highlight w:val="yellow"/>
              </w:rPr>
              <w:t>NHS Patient List Cleansing -</w:t>
            </w:r>
          </w:p>
          <w:p w14:paraId="095FE7CD" w14:textId="7F3EBE6D" w:rsidR="00E8033D" w:rsidRDefault="00F2411F" w:rsidP="00E8033D">
            <w:pPr>
              <w:rPr>
                <w:lang w:eastAsia="en-GB"/>
              </w:rPr>
            </w:pPr>
            <w:r>
              <w:t>Kerry raised</w:t>
            </w:r>
            <w:r w:rsidR="00E8033D">
              <w:t xml:space="preserve"> NHS patient list cleansing, also known as patient list validation or reconciliation. This process checks GP registration lists so that records remain </w:t>
            </w:r>
            <w:r>
              <w:t>accurate,</w:t>
            </w:r>
            <w:r w:rsidR="00E8033D">
              <w:t xml:space="preserve"> and patients are registered with the appropriate practice. Where Primary Care Support England receives returned mail or a patient does not respond to a request to confirm their details, an FP69 flag may be applied to the patient’s Personal Demographics Service record and sent to the practice.</w:t>
            </w:r>
          </w:p>
          <w:p w14:paraId="5DE3602E" w14:textId="5CE266C1" w:rsidR="009A5E13" w:rsidRDefault="00F2411F" w:rsidP="00E8033D">
            <w:r>
              <w:t xml:space="preserve">Once these flags have been applied, </w:t>
            </w:r>
            <w:r w:rsidR="00E8033D">
              <w:t>the practice has three months to verify the patient’s address or registration details before an adult patient may be removed from the list. Patients who receive a Primary Care Support England letter can confirm or update their address using the relevant PCSE patient form. Prompt responses help prevent inappropriate removal and protect continuity of care, screening invitations and accurate practice funding.</w:t>
            </w:r>
          </w:p>
          <w:p w14:paraId="15DE302D" w14:textId="77777777" w:rsidR="00FF6DB3" w:rsidRDefault="00FF6DB3" w:rsidP="00E8033D"/>
          <w:p w14:paraId="612C512E" w14:textId="7E7C168F" w:rsidR="009A5E13" w:rsidRDefault="00FF6DB3" w:rsidP="00FF6DB3">
            <w:r w:rsidRPr="00FF6DB3">
              <w:rPr>
                <w:highlight w:val="yellow"/>
              </w:rPr>
              <w:t>Medical Records and Consultation Questions -</w:t>
            </w:r>
            <w:r>
              <w:t xml:space="preserve"> </w:t>
            </w:r>
          </w:p>
          <w:p w14:paraId="7C334925" w14:textId="0B6C9EB8" w:rsidR="009A5E13" w:rsidRDefault="009A5E13" w:rsidP="009A5E13">
            <w:pPr>
              <w:rPr>
                <w:lang w:eastAsia="en-GB"/>
              </w:rPr>
            </w:pPr>
            <w:r>
              <w:t>A</w:t>
            </w:r>
            <w:r w:rsidR="00FF6DB3">
              <w:t xml:space="preserve">n attendee </w:t>
            </w:r>
            <w:r>
              <w:t xml:space="preserve">reported that, during a consultation, the doctor had been unable to locate certain information </w:t>
            </w:r>
            <w:r>
              <w:lastRenderedPageBreak/>
              <w:t>immediately in the medical record and had asked questions such as whether the patient had recently had an ECG and when their last scan had taken place. The patient was concerned that the doctor should already know this information.</w:t>
            </w:r>
          </w:p>
          <w:p w14:paraId="47B6B637" w14:textId="2A9EB9D6" w:rsidR="00E8033D" w:rsidRPr="00A5431D" w:rsidRDefault="009A5E13" w:rsidP="009A5E13">
            <w:pPr>
              <w:rPr>
                <w:lang w:eastAsia="en-GB"/>
              </w:rPr>
            </w:pPr>
            <w:r>
              <w:t xml:space="preserve">Peter clarified that patients are not expected to remember this information. In many cases, clinicians ask these questions while </w:t>
            </w:r>
            <w:proofErr w:type="gramStart"/>
            <w:r>
              <w:t>reflecting back</w:t>
            </w:r>
            <w:proofErr w:type="gramEnd"/>
            <w:r>
              <w:t xml:space="preserve"> and confirming the patient’s past medical history.</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tcPr>
          <w:p w14:paraId="47794481" w14:textId="02946F81" w:rsidR="005406A8" w:rsidRPr="001F3738" w:rsidRDefault="00422540" w:rsidP="001F3738">
            <w:pPr>
              <w:rPr>
                <w:lang w:val="en-US"/>
              </w:rPr>
            </w:pPr>
            <w:r>
              <w:rPr>
                <w:lang w:val="en-US"/>
              </w:rPr>
              <w:lastRenderedPageBreak/>
              <w:t>10 MINS</w:t>
            </w:r>
          </w:p>
        </w:tc>
        <w:tc>
          <w:tcPr>
            <w:tcW w:w="1642" w:type="dxa"/>
            <w:tcBorders>
              <w:top w:val="single" w:sz="4" w:space="0" w:color="auto"/>
              <w:left w:val="single" w:sz="4" w:space="0" w:color="auto"/>
              <w:bottom w:val="single" w:sz="4" w:space="0" w:color="auto"/>
              <w:right w:val="single" w:sz="4" w:space="0" w:color="auto"/>
            </w:tcBorders>
            <w:shd w:val="clear" w:color="auto" w:fill="FFFFFF" w:themeFill="background1"/>
          </w:tcPr>
          <w:p w14:paraId="5C640BA8" w14:textId="77777777" w:rsidR="005406A8" w:rsidRDefault="005406A8" w:rsidP="001F3738">
            <w:pPr>
              <w:rPr>
                <w:lang w:val="en-US"/>
              </w:rPr>
            </w:pPr>
          </w:p>
          <w:p w14:paraId="3A00DD00" w14:textId="77777777" w:rsidR="00422540" w:rsidRDefault="00422540" w:rsidP="001F3738">
            <w:pPr>
              <w:rPr>
                <w:lang w:val="en-US"/>
              </w:rPr>
            </w:pPr>
          </w:p>
          <w:p w14:paraId="056938ED" w14:textId="77777777" w:rsidR="00422540" w:rsidRDefault="00422540" w:rsidP="001F3738">
            <w:pPr>
              <w:rPr>
                <w:lang w:val="en-US"/>
              </w:rPr>
            </w:pPr>
          </w:p>
          <w:p w14:paraId="5A724450" w14:textId="77777777" w:rsidR="00422540" w:rsidRDefault="00422540" w:rsidP="001F3738">
            <w:pPr>
              <w:rPr>
                <w:lang w:val="en-US"/>
              </w:rPr>
            </w:pPr>
          </w:p>
          <w:p w14:paraId="4203ADA3" w14:textId="77777777" w:rsidR="00422540" w:rsidRDefault="00422540" w:rsidP="001F3738">
            <w:pPr>
              <w:rPr>
                <w:lang w:val="en-US"/>
              </w:rPr>
            </w:pPr>
          </w:p>
          <w:p w14:paraId="1F77827C" w14:textId="77777777" w:rsidR="00422540" w:rsidRDefault="00422540" w:rsidP="001F3738">
            <w:pPr>
              <w:rPr>
                <w:lang w:val="en-US"/>
              </w:rPr>
            </w:pPr>
          </w:p>
          <w:p w14:paraId="08A3D8DB" w14:textId="77777777" w:rsidR="00422540" w:rsidRDefault="00422540" w:rsidP="001F3738">
            <w:pPr>
              <w:rPr>
                <w:lang w:val="en-US"/>
              </w:rPr>
            </w:pPr>
          </w:p>
          <w:p w14:paraId="220DA3FB" w14:textId="77777777" w:rsidR="00422540" w:rsidRDefault="00422540" w:rsidP="001F3738">
            <w:pPr>
              <w:rPr>
                <w:lang w:val="en-US"/>
              </w:rPr>
            </w:pPr>
          </w:p>
          <w:p w14:paraId="611F5BA2" w14:textId="77777777" w:rsidR="00422540" w:rsidRDefault="00422540" w:rsidP="001F3738">
            <w:pPr>
              <w:rPr>
                <w:lang w:val="en-US"/>
              </w:rPr>
            </w:pPr>
          </w:p>
          <w:p w14:paraId="47487853" w14:textId="77777777" w:rsidR="00422540" w:rsidRDefault="00422540" w:rsidP="001F3738">
            <w:pPr>
              <w:rPr>
                <w:lang w:val="en-US"/>
              </w:rPr>
            </w:pPr>
          </w:p>
          <w:p w14:paraId="34BC5EB0" w14:textId="77777777" w:rsidR="00422540" w:rsidRDefault="00422540" w:rsidP="001F3738">
            <w:pPr>
              <w:rPr>
                <w:lang w:val="en-US"/>
              </w:rPr>
            </w:pPr>
          </w:p>
          <w:p w14:paraId="64DEB5F7" w14:textId="77777777" w:rsidR="00422540" w:rsidRDefault="00422540" w:rsidP="001F3738">
            <w:pPr>
              <w:rPr>
                <w:lang w:val="en-US"/>
              </w:rPr>
            </w:pPr>
          </w:p>
          <w:p w14:paraId="0F203AF8" w14:textId="77777777" w:rsidR="00422540" w:rsidRDefault="00422540" w:rsidP="001F3738">
            <w:pPr>
              <w:rPr>
                <w:lang w:val="en-US"/>
              </w:rPr>
            </w:pPr>
          </w:p>
          <w:p w14:paraId="55CB7316" w14:textId="77777777" w:rsidR="00422540" w:rsidRDefault="00422540" w:rsidP="001F3738">
            <w:pPr>
              <w:rPr>
                <w:lang w:val="en-US"/>
              </w:rPr>
            </w:pPr>
          </w:p>
          <w:p w14:paraId="362916A7" w14:textId="77777777" w:rsidR="00422540" w:rsidRDefault="00422540" w:rsidP="001F3738">
            <w:pPr>
              <w:rPr>
                <w:lang w:val="en-US"/>
              </w:rPr>
            </w:pPr>
          </w:p>
          <w:p w14:paraId="594499B2" w14:textId="77777777" w:rsidR="00422540" w:rsidRDefault="00422540" w:rsidP="001F3738">
            <w:pPr>
              <w:rPr>
                <w:lang w:val="en-US"/>
              </w:rPr>
            </w:pPr>
          </w:p>
          <w:p w14:paraId="3A6D274F" w14:textId="77777777" w:rsidR="00422540" w:rsidRDefault="00422540" w:rsidP="001F3738">
            <w:pPr>
              <w:rPr>
                <w:lang w:val="en-US"/>
              </w:rPr>
            </w:pPr>
          </w:p>
          <w:p w14:paraId="2CB5036D" w14:textId="77777777" w:rsidR="00422540" w:rsidRDefault="00422540" w:rsidP="001F3738">
            <w:pPr>
              <w:rPr>
                <w:lang w:val="en-US"/>
              </w:rPr>
            </w:pPr>
          </w:p>
          <w:p w14:paraId="415BE724" w14:textId="77777777" w:rsidR="00422540" w:rsidRDefault="00422540" w:rsidP="001F3738">
            <w:pPr>
              <w:rPr>
                <w:lang w:val="en-US"/>
              </w:rPr>
            </w:pPr>
          </w:p>
          <w:p w14:paraId="5C09A55D" w14:textId="215B237B" w:rsidR="00422540" w:rsidRDefault="00422540" w:rsidP="001F3738">
            <w:pPr>
              <w:rPr>
                <w:lang w:val="en-US"/>
              </w:rPr>
            </w:pPr>
            <w:r>
              <w:rPr>
                <w:lang w:val="en-US"/>
              </w:rPr>
              <w:t>Practice Management Team</w:t>
            </w:r>
          </w:p>
          <w:p w14:paraId="6E5AF84A" w14:textId="77777777" w:rsidR="00422540" w:rsidRDefault="00422540" w:rsidP="001F3738">
            <w:pPr>
              <w:rPr>
                <w:lang w:val="en-US"/>
              </w:rPr>
            </w:pPr>
          </w:p>
          <w:p w14:paraId="5BCDBB9A" w14:textId="77777777" w:rsidR="00422540" w:rsidRDefault="00422540" w:rsidP="001F3738">
            <w:pPr>
              <w:rPr>
                <w:lang w:val="en-US"/>
              </w:rPr>
            </w:pPr>
          </w:p>
          <w:p w14:paraId="2E4923BC" w14:textId="77777777" w:rsidR="00422540" w:rsidRDefault="00422540" w:rsidP="001F3738">
            <w:pPr>
              <w:rPr>
                <w:lang w:val="en-US"/>
              </w:rPr>
            </w:pPr>
          </w:p>
          <w:p w14:paraId="1245F19E" w14:textId="406CF03D" w:rsidR="00422540" w:rsidRPr="001F3738" w:rsidRDefault="00422540" w:rsidP="001F3738">
            <w:pPr>
              <w:rPr>
                <w:lang w:val="en-US"/>
              </w:rPr>
            </w:pPr>
            <w:r>
              <w:rPr>
                <w:lang w:val="en-US"/>
              </w:rPr>
              <w:t>Practice Management Team</w:t>
            </w:r>
          </w:p>
        </w:tc>
        <w:tc>
          <w:tcPr>
            <w:tcW w:w="1420" w:type="dxa"/>
            <w:tcBorders>
              <w:top w:val="single" w:sz="4" w:space="0" w:color="auto"/>
              <w:left w:val="single" w:sz="4" w:space="0" w:color="auto"/>
              <w:bottom w:val="single" w:sz="4" w:space="0" w:color="auto"/>
              <w:right w:val="single" w:sz="4" w:space="0" w:color="auto"/>
            </w:tcBorders>
            <w:shd w:val="clear" w:color="auto" w:fill="FFFFFF" w:themeFill="background1"/>
          </w:tcPr>
          <w:p w14:paraId="4FBD0B50" w14:textId="77777777" w:rsidR="005406A8" w:rsidRDefault="005406A8" w:rsidP="001F3738">
            <w:pPr>
              <w:rPr>
                <w:lang w:val="en-US"/>
              </w:rPr>
            </w:pPr>
          </w:p>
          <w:p w14:paraId="05E1A0F2" w14:textId="77777777" w:rsidR="00422540" w:rsidRDefault="00422540" w:rsidP="001F3738">
            <w:pPr>
              <w:rPr>
                <w:lang w:val="en-US"/>
              </w:rPr>
            </w:pPr>
          </w:p>
          <w:p w14:paraId="51C7C9A5" w14:textId="77777777" w:rsidR="00422540" w:rsidRDefault="00422540" w:rsidP="001F3738">
            <w:pPr>
              <w:rPr>
                <w:lang w:val="en-US"/>
              </w:rPr>
            </w:pPr>
          </w:p>
          <w:p w14:paraId="3AEA3F8A" w14:textId="77777777" w:rsidR="00422540" w:rsidRDefault="00422540" w:rsidP="001F3738">
            <w:pPr>
              <w:rPr>
                <w:lang w:val="en-US"/>
              </w:rPr>
            </w:pPr>
          </w:p>
          <w:p w14:paraId="24629DEC" w14:textId="77777777" w:rsidR="00422540" w:rsidRDefault="00422540" w:rsidP="001F3738">
            <w:pPr>
              <w:rPr>
                <w:lang w:val="en-US"/>
              </w:rPr>
            </w:pPr>
          </w:p>
          <w:p w14:paraId="252FE433" w14:textId="77777777" w:rsidR="00422540" w:rsidRDefault="00422540" w:rsidP="001F3738">
            <w:pPr>
              <w:rPr>
                <w:lang w:val="en-US"/>
              </w:rPr>
            </w:pPr>
          </w:p>
          <w:p w14:paraId="21BC6509" w14:textId="77777777" w:rsidR="00422540" w:rsidRDefault="00422540" w:rsidP="001F3738">
            <w:pPr>
              <w:rPr>
                <w:lang w:val="en-US"/>
              </w:rPr>
            </w:pPr>
          </w:p>
          <w:p w14:paraId="76903723" w14:textId="77777777" w:rsidR="00422540" w:rsidRDefault="00422540" w:rsidP="001F3738">
            <w:pPr>
              <w:rPr>
                <w:lang w:val="en-US"/>
              </w:rPr>
            </w:pPr>
          </w:p>
          <w:p w14:paraId="3EC3BF27" w14:textId="77777777" w:rsidR="00422540" w:rsidRDefault="00422540" w:rsidP="001F3738">
            <w:pPr>
              <w:rPr>
                <w:lang w:val="en-US"/>
              </w:rPr>
            </w:pPr>
          </w:p>
          <w:p w14:paraId="0422DD76" w14:textId="77777777" w:rsidR="00422540" w:rsidRDefault="00422540" w:rsidP="001F3738">
            <w:pPr>
              <w:rPr>
                <w:lang w:val="en-US"/>
              </w:rPr>
            </w:pPr>
          </w:p>
          <w:p w14:paraId="5965C78D" w14:textId="77777777" w:rsidR="00422540" w:rsidRDefault="00422540" w:rsidP="001F3738">
            <w:pPr>
              <w:rPr>
                <w:lang w:val="en-US"/>
              </w:rPr>
            </w:pPr>
          </w:p>
          <w:p w14:paraId="50581BA8" w14:textId="77777777" w:rsidR="00422540" w:rsidRDefault="00422540" w:rsidP="001F3738">
            <w:pPr>
              <w:rPr>
                <w:lang w:val="en-US"/>
              </w:rPr>
            </w:pPr>
          </w:p>
          <w:p w14:paraId="61FBE952" w14:textId="77777777" w:rsidR="00422540" w:rsidRDefault="00422540" w:rsidP="001F3738">
            <w:pPr>
              <w:rPr>
                <w:lang w:val="en-US"/>
              </w:rPr>
            </w:pPr>
          </w:p>
          <w:p w14:paraId="730D6EB4" w14:textId="77777777" w:rsidR="00422540" w:rsidRDefault="00422540" w:rsidP="001F3738">
            <w:pPr>
              <w:rPr>
                <w:lang w:val="en-US"/>
              </w:rPr>
            </w:pPr>
          </w:p>
          <w:p w14:paraId="38C532F3" w14:textId="77777777" w:rsidR="00422540" w:rsidRDefault="00422540" w:rsidP="001F3738">
            <w:pPr>
              <w:rPr>
                <w:lang w:val="en-US"/>
              </w:rPr>
            </w:pPr>
          </w:p>
          <w:p w14:paraId="42A22883" w14:textId="77777777" w:rsidR="00422540" w:rsidRDefault="00422540" w:rsidP="001F3738">
            <w:pPr>
              <w:rPr>
                <w:lang w:val="en-US"/>
              </w:rPr>
            </w:pPr>
          </w:p>
          <w:p w14:paraId="26B82D88" w14:textId="77777777" w:rsidR="00422540" w:rsidRDefault="00422540" w:rsidP="001F3738">
            <w:pPr>
              <w:rPr>
                <w:lang w:val="en-US"/>
              </w:rPr>
            </w:pPr>
          </w:p>
          <w:p w14:paraId="57156E30" w14:textId="77777777" w:rsidR="00422540" w:rsidRDefault="00422540" w:rsidP="001F3738">
            <w:pPr>
              <w:rPr>
                <w:lang w:val="en-US"/>
              </w:rPr>
            </w:pPr>
          </w:p>
          <w:p w14:paraId="30EAF3DF" w14:textId="77777777" w:rsidR="00422540" w:rsidRDefault="00422540" w:rsidP="001F3738">
            <w:pPr>
              <w:rPr>
                <w:lang w:val="en-US"/>
              </w:rPr>
            </w:pPr>
          </w:p>
          <w:p w14:paraId="02E00849" w14:textId="7712A544" w:rsidR="00422540" w:rsidRDefault="00422540" w:rsidP="001F3738">
            <w:pPr>
              <w:rPr>
                <w:lang w:val="en-US"/>
              </w:rPr>
            </w:pPr>
            <w:r>
              <w:rPr>
                <w:lang w:val="en-US"/>
              </w:rPr>
              <w:t>Before next PPG meeting</w:t>
            </w:r>
          </w:p>
          <w:p w14:paraId="16843366" w14:textId="77777777" w:rsidR="00422540" w:rsidRDefault="00422540" w:rsidP="001F3738">
            <w:pPr>
              <w:rPr>
                <w:lang w:val="en-US"/>
              </w:rPr>
            </w:pPr>
          </w:p>
          <w:p w14:paraId="7068E71A" w14:textId="77777777" w:rsidR="00422540" w:rsidRDefault="00422540" w:rsidP="001F3738">
            <w:pPr>
              <w:rPr>
                <w:lang w:val="en-US"/>
              </w:rPr>
            </w:pPr>
          </w:p>
          <w:p w14:paraId="7D6941EB" w14:textId="77777777" w:rsidR="00422540" w:rsidRDefault="00422540" w:rsidP="001F3738">
            <w:pPr>
              <w:rPr>
                <w:lang w:val="en-US"/>
              </w:rPr>
            </w:pPr>
          </w:p>
          <w:p w14:paraId="0290FFDB" w14:textId="77777777" w:rsidR="00422540" w:rsidRDefault="00422540" w:rsidP="001F3738">
            <w:pPr>
              <w:rPr>
                <w:lang w:val="en-US"/>
              </w:rPr>
            </w:pPr>
          </w:p>
          <w:p w14:paraId="2052EB54" w14:textId="46ECB964" w:rsidR="00422540" w:rsidRPr="001F3738" w:rsidRDefault="00422540" w:rsidP="001F3738">
            <w:pPr>
              <w:rPr>
                <w:lang w:val="en-US"/>
              </w:rPr>
            </w:pPr>
            <w:r>
              <w:rPr>
                <w:lang w:val="en-US"/>
              </w:rPr>
              <w:t>Before next PPG meeting</w:t>
            </w:r>
          </w:p>
        </w:tc>
      </w:tr>
    </w:tbl>
    <w:p w14:paraId="1B0066DA" w14:textId="77777777" w:rsidR="009743AD" w:rsidRDefault="009743AD"/>
    <w:sectPr w:rsidR="009743A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DAC66" w14:textId="77777777" w:rsidR="00DD1EAB" w:rsidRDefault="00DD1EAB" w:rsidP="001F3738">
      <w:pPr>
        <w:spacing w:after="0" w:line="240" w:lineRule="auto"/>
      </w:pPr>
      <w:r>
        <w:separator/>
      </w:r>
    </w:p>
  </w:endnote>
  <w:endnote w:type="continuationSeparator" w:id="0">
    <w:p w14:paraId="2B26F1CB" w14:textId="77777777" w:rsidR="00DD1EAB" w:rsidRDefault="00DD1EAB" w:rsidP="001F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8950" w14:textId="77777777" w:rsidR="00DD1EAB" w:rsidRDefault="00DD1EAB" w:rsidP="001F3738">
      <w:pPr>
        <w:spacing w:after="0" w:line="240" w:lineRule="auto"/>
      </w:pPr>
      <w:r>
        <w:separator/>
      </w:r>
    </w:p>
  </w:footnote>
  <w:footnote w:type="continuationSeparator" w:id="0">
    <w:p w14:paraId="552F0923" w14:textId="77777777" w:rsidR="00DD1EAB" w:rsidRDefault="00DD1EAB" w:rsidP="001F3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3A00" w14:textId="510A3788" w:rsidR="001F3738" w:rsidRDefault="001F3738" w:rsidP="001F3738">
    <w:pPr>
      <w:pStyle w:val="Header"/>
      <w:ind w:left="993"/>
      <w:jc w:val="center"/>
      <w:rPr>
        <w:b/>
        <w:color w:val="FF0000"/>
        <w:sz w:val="8"/>
      </w:rPr>
    </w:pPr>
    <w:r>
      <w:rPr>
        <w:rFonts w:ascii="Georgia" w:hAnsi="Georgia"/>
        <w:b/>
        <w:i/>
        <w:color w:val="000000" w:themeColor="text1"/>
        <w:sz w:val="32"/>
        <w:szCs w:val="32"/>
      </w:rPr>
      <w:t>PPG MINUTES</w:t>
    </w:r>
  </w:p>
  <w:p w14:paraId="7F6595EA" w14:textId="62D086FB" w:rsidR="001F3738" w:rsidRPr="001F3738" w:rsidRDefault="001F3738" w:rsidP="001F3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023A0"/>
    <w:multiLevelType w:val="hybridMultilevel"/>
    <w:tmpl w:val="C098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8048E7"/>
    <w:multiLevelType w:val="hybridMultilevel"/>
    <w:tmpl w:val="A2F0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AB442B"/>
    <w:multiLevelType w:val="hybridMultilevel"/>
    <w:tmpl w:val="BF06C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2801145"/>
    <w:multiLevelType w:val="multilevel"/>
    <w:tmpl w:val="81B2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27671">
    <w:abstractNumId w:val="2"/>
  </w:num>
  <w:num w:numId="2" w16cid:durableId="599722597">
    <w:abstractNumId w:val="3"/>
  </w:num>
  <w:num w:numId="3" w16cid:durableId="1697998742">
    <w:abstractNumId w:val="1"/>
  </w:num>
  <w:num w:numId="4" w16cid:durableId="1985960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738"/>
    <w:rsid w:val="00071EB6"/>
    <w:rsid w:val="000B1227"/>
    <w:rsid w:val="001F3738"/>
    <w:rsid w:val="00241CDA"/>
    <w:rsid w:val="002F7F88"/>
    <w:rsid w:val="00316192"/>
    <w:rsid w:val="00370A8F"/>
    <w:rsid w:val="0038376F"/>
    <w:rsid w:val="00422540"/>
    <w:rsid w:val="0042718E"/>
    <w:rsid w:val="00432BEB"/>
    <w:rsid w:val="005406A8"/>
    <w:rsid w:val="0090133E"/>
    <w:rsid w:val="009325AC"/>
    <w:rsid w:val="009743AD"/>
    <w:rsid w:val="009A24C2"/>
    <w:rsid w:val="009A5E13"/>
    <w:rsid w:val="00A5431D"/>
    <w:rsid w:val="00A6265A"/>
    <w:rsid w:val="00BE159E"/>
    <w:rsid w:val="00C13DCB"/>
    <w:rsid w:val="00CB4998"/>
    <w:rsid w:val="00DD1EAB"/>
    <w:rsid w:val="00E8033D"/>
    <w:rsid w:val="00F2411F"/>
    <w:rsid w:val="00FD0027"/>
    <w:rsid w:val="00FF6D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FB1C7"/>
  <w15:chartTrackingRefBased/>
  <w15:docId w15:val="{DF7D4DB9-3B24-416C-A4FA-5A382959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738"/>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unhideWhenUsed/>
    <w:qFormat/>
    <w:rsid w:val="001F3738"/>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semiHidden/>
    <w:unhideWhenUsed/>
    <w:qFormat/>
    <w:rsid w:val="001F3738"/>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1F3738"/>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1F3738"/>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1F37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7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7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7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738"/>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1F3738"/>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semiHidden/>
    <w:rsid w:val="001F3738"/>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1F3738"/>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1F3738"/>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1F37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7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7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738"/>
    <w:rPr>
      <w:rFonts w:eastAsiaTheme="majorEastAsia" w:cstheme="majorBidi"/>
      <w:color w:val="272727" w:themeColor="text1" w:themeTint="D8"/>
    </w:rPr>
  </w:style>
  <w:style w:type="paragraph" w:styleId="Title">
    <w:name w:val="Title"/>
    <w:basedOn w:val="Normal"/>
    <w:next w:val="Normal"/>
    <w:link w:val="TitleChar"/>
    <w:uiPriority w:val="10"/>
    <w:qFormat/>
    <w:rsid w:val="001F37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7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7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7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738"/>
    <w:pPr>
      <w:spacing w:before="160"/>
      <w:jc w:val="center"/>
    </w:pPr>
    <w:rPr>
      <w:i/>
      <w:iCs/>
      <w:color w:val="404040" w:themeColor="text1" w:themeTint="BF"/>
    </w:rPr>
  </w:style>
  <w:style w:type="character" w:customStyle="1" w:styleId="QuoteChar">
    <w:name w:val="Quote Char"/>
    <w:basedOn w:val="DefaultParagraphFont"/>
    <w:link w:val="Quote"/>
    <w:uiPriority w:val="29"/>
    <w:rsid w:val="001F3738"/>
    <w:rPr>
      <w:i/>
      <w:iCs/>
      <w:color w:val="404040" w:themeColor="text1" w:themeTint="BF"/>
    </w:rPr>
  </w:style>
  <w:style w:type="paragraph" w:styleId="ListParagraph">
    <w:name w:val="List Paragraph"/>
    <w:basedOn w:val="Normal"/>
    <w:uiPriority w:val="34"/>
    <w:qFormat/>
    <w:rsid w:val="001F3738"/>
    <w:pPr>
      <w:ind w:left="720"/>
      <w:contextualSpacing/>
    </w:pPr>
  </w:style>
  <w:style w:type="character" w:styleId="IntenseEmphasis">
    <w:name w:val="Intense Emphasis"/>
    <w:basedOn w:val="DefaultParagraphFont"/>
    <w:uiPriority w:val="21"/>
    <w:qFormat/>
    <w:rsid w:val="001F3738"/>
    <w:rPr>
      <w:i/>
      <w:iCs/>
      <w:color w:val="C49A00" w:themeColor="accent1" w:themeShade="BF"/>
    </w:rPr>
  </w:style>
  <w:style w:type="paragraph" w:styleId="IntenseQuote">
    <w:name w:val="Intense Quote"/>
    <w:basedOn w:val="Normal"/>
    <w:next w:val="Normal"/>
    <w:link w:val="IntenseQuoteChar"/>
    <w:uiPriority w:val="30"/>
    <w:qFormat/>
    <w:rsid w:val="001F3738"/>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1F3738"/>
    <w:rPr>
      <w:i/>
      <w:iCs/>
      <w:color w:val="C49A00" w:themeColor="accent1" w:themeShade="BF"/>
    </w:rPr>
  </w:style>
  <w:style w:type="character" w:styleId="IntenseReference">
    <w:name w:val="Intense Reference"/>
    <w:basedOn w:val="DefaultParagraphFont"/>
    <w:uiPriority w:val="32"/>
    <w:qFormat/>
    <w:rsid w:val="001F3738"/>
    <w:rPr>
      <w:b/>
      <w:bCs/>
      <w:smallCaps/>
      <w:color w:val="C49A00" w:themeColor="accent1" w:themeShade="BF"/>
      <w:spacing w:val="5"/>
    </w:rPr>
  </w:style>
  <w:style w:type="character" w:styleId="Hyperlink">
    <w:name w:val="Hyperlink"/>
    <w:basedOn w:val="DefaultParagraphFont"/>
    <w:uiPriority w:val="99"/>
    <w:unhideWhenUsed/>
    <w:rsid w:val="001F3738"/>
    <w:rPr>
      <w:color w:val="2998E3" w:themeColor="hyperlink"/>
      <w:u w:val="single"/>
    </w:rPr>
  </w:style>
  <w:style w:type="character" w:styleId="UnresolvedMention">
    <w:name w:val="Unresolved Mention"/>
    <w:basedOn w:val="DefaultParagraphFont"/>
    <w:uiPriority w:val="99"/>
    <w:semiHidden/>
    <w:unhideWhenUsed/>
    <w:rsid w:val="001F3738"/>
    <w:rPr>
      <w:color w:val="605E5C"/>
      <w:shd w:val="clear" w:color="auto" w:fill="E1DFDD"/>
    </w:rPr>
  </w:style>
  <w:style w:type="paragraph" w:styleId="Header">
    <w:name w:val="header"/>
    <w:basedOn w:val="Normal"/>
    <w:link w:val="HeaderChar"/>
    <w:uiPriority w:val="99"/>
    <w:unhideWhenUsed/>
    <w:rsid w:val="001F3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738"/>
  </w:style>
  <w:style w:type="paragraph" w:styleId="Footer">
    <w:name w:val="footer"/>
    <w:basedOn w:val="Normal"/>
    <w:link w:val="FooterChar"/>
    <w:uiPriority w:val="99"/>
    <w:unhideWhenUsed/>
    <w:rsid w:val="001F3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738"/>
  </w:style>
  <w:style w:type="table" w:styleId="GridTable4-Accent1">
    <w:name w:val="Grid Table 4 Accent 1"/>
    <w:basedOn w:val="TableNormal"/>
    <w:uiPriority w:val="49"/>
    <w:rsid w:val="0042718E"/>
    <w:pPr>
      <w:spacing w:after="0" w:line="240" w:lineRule="auto"/>
    </w:pPr>
    <w:tblPr>
      <w:tblStyleRowBandSize w:val="1"/>
      <w:tblStyleColBandSize w:val="1"/>
      <w:tblInd w:w="0" w:type="nil"/>
      <w:tblBorders>
        <w:top w:val="single" w:sz="4" w:space="0" w:color="FFDF6A" w:themeColor="accent1" w:themeTint="99"/>
        <w:left w:val="single" w:sz="4" w:space="0" w:color="FFDF6A" w:themeColor="accent1" w:themeTint="99"/>
        <w:bottom w:val="single" w:sz="4" w:space="0" w:color="FFDF6A" w:themeColor="accent1" w:themeTint="99"/>
        <w:right w:val="single" w:sz="4" w:space="0" w:color="FFDF6A" w:themeColor="accent1" w:themeTint="99"/>
        <w:insideH w:val="single" w:sz="4" w:space="0" w:color="FFDF6A" w:themeColor="accent1" w:themeTint="99"/>
        <w:insideV w:val="single" w:sz="4" w:space="0" w:color="FFDF6A"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1106</Words>
  <Characters>6686</Characters>
  <Application>Microsoft Office Word</Application>
  <DocSecurity>0</DocSecurity>
  <Lines>1114</Lines>
  <Paragraphs>599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Holly (PEAK DALES MEDICAL PARTNERSHIP)</dc:creator>
  <cp:keywords/>
  <dc:description/>
  <cp:lastModifiedBy>WOOD, Holly (PEAK AND DALES MEDICAL PARTNERSHIP)</cp:lastModifiedBy>
  <cp:revision>8</cp:revision>
  <dcterms:created xsi:type="dcterms:W3CDTF">2026-10-12T14:53:00Z</dcterms:created>
  <dcterms:modified xsi:type="dcterms:W3CDTF">2026-10-12T15:08:00Z</dcterms:modified>
</cp:coreProperties>
</file>